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1A9" w:rsidRPr="00953125" w:rsidRDefault="00100C9F" w:rsidP="0084295C">
      <w:pPr>
        <w:adjustRightInd w:val="0"/>
        <w:snapToGrid w:val="0"/>
        <w:spacing w:line="360" w:lineRule="auto"/>
        <w:rPr>
          <w:bCs/>
          <w:color w:val="FF0000"/>
          <w:sz w:val="18"/>
          <w:szCs w:val="18"/>
        </w:rPr>
      </w:pPr>
      <w:r w:rsidRPr="00100C9F">
        <w:rPr>
          <w:rFonts w:hint="eastAsia"/>
          <w:bCs/>
          <w:color w:val="FF0000"/>
          <w:sz w:val="18"/>
          <w:szCs w:val="18"/>
        </w:rPr>
        <w:t>（选填）</w:t>
      </w:r>
      <w:r w:rsidR="00801AB1" w:rsidRPr="00D06CB2">
        <w:rPr>
          <w:b/>
          <w:bCs/>
          <w:color w:val="000000"/>
        </w:rPr>
        <w:t>推荐</w:t>
      </w:r>
      <w:r w:rsidR="008A28DC" w:rsidRPr="00D06CB2">
        <w:rPr>
          <w:b/>
          <w:bCs/>
          <w:color w:val="000000"/>
        </w:rPr>
        <w:t>/</w:t>
      </w:r>
      <w:r w:rsidR="008A28DC" w:rsidRPr="00D06CB2">
        <w:rPr>
          <w:b/>
          <w:bCs/>
          <w:color w:val="000000"/>
        </w:rPr>
        <w:t>自荐</w:t>
      </w:r>
      <w:r w:rsidR="00801AB1" w:rsidRPr="00D06CB2">
        <w:rPr>
          <w:b/>
          <w:bCs/>
          <w:color w:val="000000"/>
        </w:rPr>
        <w:t>语：</w:t>
      </w:r>
      <w:r w:rsidR="00D803B5" w:rsidRPr="00953125">
        <w:rPr>
          <w:bCs/>
          <w:color w:val="FF0000"/>
          <w:sz w:val="18"/>
          <w:szCs w:val="18"/>
        </w:rPr>
        <w:t>从这作者就要</w:t>
      </w:r>
      <w:r w:rsidR="00D803B5" w:rsidRPr="00953125">
        <w:rPr>
          <w:bCs/>
          <w:color w:val="FF0000"/>
          <w:sz w:val="18"/>
          <w:szCs w:val="18"/>
        </w:rPr>
        <w:t>“</w:t>
      </w:r>
      <w:r w:rsidR="00D803B5" w:rsidRPr="00953125">
        <w:rPr>
          <w:bCs/>
          <w:color w:val="FF0000"/>
          <w:sz w:val="18"/>
          <w:szCs w:val="18"/>
        </w:rPr>
        <w:t>心中有读者</w:t>
      </w:r>
      <w:r w:rsidR="00D803B5" w:rsidRPr="00953125">
        <w:rPr>
          <w:bCs/>
          <w:color w:val="FF0000"/>
          <w:sz w:val="18"/>
          <w:szCs w:val="18"/>
        </w:rPr>
        <w:t>”</w:t>
      </w:r>
      <w:r w:rsidR="00D803B5" w:rsidRPr="00953125">
        <w:rPr>
          <w:bCs/>
          <w:color w:val="FF0000"/>
          <w:sz w:val="18"/>
          <w:szCs w:val="18"/>
        </w:rPr>
        <w:t>。</w:t>
      </w:r>
      <w:r w:rsidR="00304ED8" w:rsidRPr="00953125">
        <w:rPr>
          <w:bCs/>
          <w:color w:val="FF0000"/>
          <w:sz w:val="18"/>
          <w:szCs w:val="18"/>
        </w:rPr>
        <w:t>通过</w:t>
      </w:r>
      <w:r w:rsidR="00157A26" w:rsidRPr="00953125">
        <w:rPr>
          <w:bCs/>
          <w:color w:val="FF0000"/>
          <w:sz w:val="18"/>
          <w:szCs w:val="18"/>
        </w:rPr>
        <w:t>内心世界与</w:t>
      </w:r>
      <w:r w:rsidR="00157A26" w:rsidRPr="00953125">
        <w:rPr>
          <w:bCs/>
          <w:color w:val="FF0000"/>
          <w:sz w:val="18"/>
          <w:szCs w:val="18"/>
        </w:rPr>
        <w:t>“</w:t>
      </w:r>
      <w:r w:rsidR="00157A26" w:rsidRPr="00953125">
        <w:rPr>
          <w:bCs/>
          <w:color w:val="FF0000"/>
          <w:sz w:val="18"/>
          <w:szCs w:val="18"/>
        </w:rPr>
        <w:t>读者</w:t>
      </w:r>
      <w:r w:rsidR="00157A26" w:rsidRPr="00953125">
        <w:rPr>
          <w:bCs/>
          <w:color w:val="FF0000"/>
          <w:sz w:val="18"/>
          <w:szCs w:val="18"/>
        </w:rPr>
        <w:t>”</w:t>
      </w:r>
      <w:r w:rsidR="00304ED8" w:rsidRPr="00953125">
        <w:rPr>
          <w:bCs/>
          <w:color w:val="FF0000"/>
          <w:sz w:val="18"/>
          <w:szCs w:val="18"/>
        </w:rPr>
        <w:t>的</w:t>
      </w:r>
      <w:r w:rsidR="00157A26" w:rsidRPr="00953125">
        <w:rPr>
          <w:bCs/>
          <w:color w:val="FF0000"/>
          <w:sz w:val="18"/>
          <w:szCs w:val="18"/>
        </w:rPr>
        <w:t>充分交流</w:t>
      </w:r>
      <w:r w:rsidR="00304ED8" w:rsidRPr="00953125">
        <w:rPr>
          <w:bCs/>
          <w:color w:val="FF0000"/>
          <w:sz w:val="18"/>
          <w:szCs w:val="18"/>
        </w:rPr>
        <w:t>，达到作者想告诉的</w:t>
      </w:r>
      <w:r w:rsidR="00953125" w:rsidRPr="00953125">
        <w:rPr>
          <w:rFonts w:hint="eastAsia"/>
          <w:bCs/>
          <w:color w:val="FF0000"/>
          <w:sz w:val="18"/>
          <w:szCs w:val="18"/>
        </w:rPr>
        <w:t>给审者、编辑以及读者内容的</w:t>
      </w:r>
      <w:r w:rsidR="00953125" w:rsidRPr="00953125">
        <w:rPr>
          <w:bCs/>
          <w:color w:val="FF0000"/>
          <w:sz w:val="18"/>
          <w:szCs w:val="18"/>
        </w:rPr>
        <w:t>清晰展示</w:t>
      </w:r>
      <w:r w:rsidRPr="00953125">
        <w:rPr>
          <w:bCs/>
          <w:color w:val="FF0000"/>
          <w:sz w:val="18"/>
          <w:szCs w:val="18"/>
        </w:rPr>
        <w:t>里开始，</w:t>
      </w:r>
      <w:r w:rsidR="00953125" w:rsidRPr="00953125">
        <w:rPr>
          <w:rFonts w:hint="eastAsia"/>
          <w:bCs/>
          <w:color w:val="FF0000"/>
          <w:sz w:val="18"/>
          <w:szCs w:val="18"/>
        </w:rPr>
        <w:t>，使其</w:t>
      </w:r>
      <w:r w:rsidR="00304ED8" w:rsidRPr="00953125">
        <w:rPr>
          <w:bCs/>
          <w:color w:val="FF0000"/>
          <w:sz w:val="18"/>
          <w:szCs w:val="18"/>
        </w:rPr>
        <w:t>满意而归</w:t>
      </w:r>
      <w:r w:rsidR="00157A26" w:rsidRPr="00953125">
        <w:rPr>
          <w:bCs/>
          <w:color w:val="FF0000"/>
          <w:sz w:val="18"/>
          <w:szCs w:val="18"/>
        </w:rPr>
        <w:t>。</w:t>
      </w:r>
      <w:r w:rsidR="00304ED8" w:rsidRPr="00953125">
        <w:rPr>
          <w:bCs/>
          <w:color w:val="FF0000"/>
          <w:sz w:val="18"/>
          <w:szCs w:val="18"/>
        </w:rPr>
        <w:t>边写边</w:t>
      </w:r>
      <w:r w:rsidR="00D803B5" w:rsidRPr="00953125">
        <w:rPr>
          <w:bCs/>
          <w:color w:val="FF0000"/>
          <w:sz w:val="18"/>
          <w:szCs w:val="18"/>
        </w:rPr>
        <w:t>想，怎样让</w:t>
      </w:r>
      <w:r w:rsidR="00953125" w:rsidRPr="00953125">
        <w:rPr>
          <w:rFonts w:hint="eastAsia"/>
          <w:bCs/>
          <w:color w:val="FF0000"/>
          <w:sz w:val="18"/>
          <w:szCs w:val="18"/>
        </w:rPr>
        <w:t>“</w:t>
      </w:r>
      <w:r w:rsidR="00D803B5" w:rsidRPr="00953125">
        <w:rPr>
          <w:bCs/>
          <w:color w:val="FF0000"/>
          <w:sz w:val="18"/>
          <w:szCs w:val="18"/>
        </w:rPr>
        <w:t>读者</w:t>
      </w:r>
      <w:r w:rsidR="00953125" w:rsidRPr="00953125">
        <w:rPr>
          <w:rFonts w:hint="eastAsia"/>
          <w:bCs/>
          <w:color w:val="FF0000"/>
          <w:sz w:val="18"/>
          <w:szCs w:val="18"/>
        </w:rPr>
        <w:t>”</w:t>
      </w:r>
      <w:r w:rsidR="00D803B5" w:rsidRPr="00953125">
        <w:rPr>
          <w:bCs/>
          <w:color w:val="FF0000"/>
          <w:sz w:val="18"/>
          <w:szCs w:val="18"/>
        </w:rPr>
        <w:t>看懂我的文章，传播我的方法，使用我的成果。</w:t>
      </w:r>
      <w:r w:rsidR="00C549DF" w:rsidRPr="00953125">
        <w:rPr>
          <w:bCs/>
          <w:color w:val="FF0000"/>
          <w:sz w:val="18"/>
          <w:szCs w:val="18"/>
        </w:rPr>
        <w:t>千万千万不要认为只有少数人能读懂</w:t>
      </w:r>
      <w:r w:rsidR="000B1DD9" w:rsidRPr="00953125">
        <w:rPr>
          <w:bCs/>
          <w:color w:val="FF0000"/>
          <w:sz w:val="18"/>
          <w:szCs w:val="18"/>
        </w:rPr>
        <w:t>才是高大上，真正的高大上</w:t>
      </w:r>
      <w:r w:rsidR="00953125" w:rsidRPr="00953125">
        <w:rPr>
          <w:rFonts w:hint="eastAsia"/>
          <w:bCs/>
          <w:color w:val="FF0000"/>
          <w:sz w:val="18"/>
          <w:szCs w:val="18"/>
        </w:rPr>
        <w:t>的</w:t>
      </w:r>
      <w:r w:rsidR="000B1DD9" w:rsidRPr="00953125">
        <w:rPr>
          <w:bCs/>
          <w:color w:val="FF0000"/>
          <w:sz w:val="18"/>
          <w:szCs w:val="18"/>
        </w:rPr>
        <w:t>是</w:t>
      </w:r>
      <w:r w:rsidR="00D32EF1" w:rsidRPr="00953125">
        <w:rPr>
          <w:bCs/>
          <w:color w:val="FF0000"/>
          <w:sz w:val="18"/>
          <w:szCs w:val="18"/>
        </w:rPr>
        <w:t>“</w:t>
      </w:r>
      <w:r w:rsidR="00D32EF1" w:rsidRPr="00953125">
        <w:rPr>
          <w:bCs/>
          <w:color w:val="FF0000"/>
          <w:sz w:val="18"/>
          <w:szCs w:val="18"/>
        </w:rPr>
        <w:t>妇孺皆知</w:t>
      </w:r>
      <w:r w:rsidR="00D32EF1" w:rsidRPr="00953125">
        <w:rPr>
          <w:bCs/>
          <w:color w:val="FF0000"/>
          <w:sz w:val="18"/>
          <w:szCs w:val="18"/>
        </w:rPr>
        <w:t>”</w:t>
      </w:r>
      <w:r w:rsidR="00D32EF1" w:rsidRPr="00953125">
        <w:rPr>
          <w:bCs/>
          <w:color w:val="FF0000"/>
          <w:sz w:val="18"/>
          <w:szCs w:val="18"/>
        </w:rPr>
        <w:t>。</w:t>
      </w:r>
      <w:r w:rsidR="00304ED8" w:rsidRPr="00953125">
        <w:rPr>
          <w:bCs/>
          <w:color w:val="FF0000"/>
          <w:sz w:val="18"/>
          <w:szCs w:val="18"/>
        </w:rPr>
        <w:t>这就不停地提示自己符合</w:t>
      </w:r>
      <w:r w:rsidR="00953125" w:rsidRPr="00953125">
        <w:rPr>
          <w:rFonts w:hint="eastAsia"/>
          <w:bCs/>
          <w:color w:val="FF0000"/>
          <w:sz w:val="18"/>
          <w:szCs w:val="18"/>
        </w:rPr>
        <w:t>“</w:t>
      </w:r>
      <w:r w:rsidR="00304ED8" w:rsidRPr="00953125">
        <w:rPr>
          <w:bCs/>
          <w:color w:val="FF0000"/>
          <w:sz w:val="18"/>
          <w:szCs w:val="18"/>
        </w:rPr>
        <w:t>读者</w:t>
      </w:r>
      <w:r w:rsidR="00953125" w:rsidRPr="00953125">
        <w:rPr>
          <w:rFonts w:hint="eastAsia"/>
          <w:bCs/>
          <w:color w:val="FF0000"/>
          <w:sz w:val="18"/>
          <w:szCs w:val="18"/>
        </w:rPr>
        <w:t>”</w:t>
      </w:r>
      <w:r w:rsidR="00304ED8" w:rsidRPr="00953125">
        <w:rPr>
          <w:bCs/>
          <w:color w:val="FF0000"/>
          <w:sz w:val="18"/>
          <w:szCs w:val="18"/>
        </w:rPr>
        <w:t>的阅读习惯：</w:t>
      </w:r>
      <w:r w:rsidR="00A27EB1" w:rsidRPr="00953125">
        <w:rPr>
          <w:bCs/>
          <w:color w:val="FF0000"/>
          <w:sz w:val="18"/>
          <w:szCs w:val="18"/>
        </w:rPr>
        <w:t>老读者看着习惯，新读者看着也习惯；国内读者看着习惯，国外读者看着也习惯；科学研究工作者看着习惯，工程技术人员看着也习惯；施工人员看着习惯，管理人员看着也习惯；外行看着习惯，内行看着也习惯。这就需要一个共同遵守的</w:t>
      </w:r>
      <w:r w:rsidR="00304ED8" w:rsidRPr="00953125">
        <w:rPr>
          <w:bCs/>
          <w:color w:val="FF0000"/>
          <w:sz w:val="18"/>
          <w:szCs w:val="18"/>
        </w:rPr>
        <w:t>写作规范</w:t>
      </w:r>
      <w:r w:rsidR="00A27EB1" w:rsidRPr="00953125">
        <w:rPr>
          <w:bCs/>
          <w:color w:val="FF0000"/>
          <w:sz w:val="18"/>
          <w:szCs w:val="18"/>
        </w:rPr>
        <w:t>。如果失去任何一项</w:t>
      </w:r>
      <w:r w:rsidR="00304ED8" w:rsidRPr="00953125">
        <w:rPr>
          <w:bCs/>
          <w:color w:val="FF0000"/>
          <w:sz w:val="18"/>
          <w:szCs w:val="18"/>
        </w:rPr>
        <w:t>“</w:t>
      </w:r>
      <w:r w:rsidR="00304ED8" w:rsidRPr="00953125">
        <w:rPr>
          <w:bCs/>
          <w:color w:val="FF0000"/>
          <w:sz w:val="18"/>
          <w:szCs w:val="18"/>
        </w:rPr>
        <w:t>习惯</w:t>
      </w:r>
      <w:r w:rsidR="00304ED8" w:rsidRPr="00953125">
        <w:rPr>
          <w:bCs/>
          <w:color w:val="FF0000"/>
          <w:sz w:val="18"/>
          <w:szCs w:val="18"/>
        </w:rPr>
        <w:t>”</w:t>
      </w:r>
      <w:r w:rsidR="00A27EB1" w:rsidRPr="00953125">
        <w:rPr>
          <w:bCs/>
          <w:color w:val="FF0000"/>
          <w:sz w:val="18"/>
          <w:szCs w:val="18"/>
        </w:rPr>
        <w:t>，就会失去一群读者。</w:t>
      </w:r>
      <w:r w:rsidR="00D803B5" w:rsidRPr="00953125">
        <w:rPr>
          <w:bCs/>
          <w:color w:val="FF0000"/>
          <w:sz w:val="18"/>
          <w:szCs w:val="18"/>
        </w:rPr>
        <w:t>如果说，</w:t>
      </w:r>
      <w:r w:rsidR="00D803B5" w:rsidRPr="00953125">
        <w:rPr>
          <w:bCs/>
          <w:color w:val="FF0000"/>
          <w:sz w:val="18"/>
          <w:szCs w:val="18"/>
        </w:rPr>
        <w:t>“</w:t>
      </w:r>
      <w:r w:rsidR="00D803B5" w:rsidRPr="00953125">
        <w:rPr>
          <w:bCs/>
          <w:color w:val="FF0000"/>
          <w:sz w:val="18"/>
          <w:szCs w:val="18"/>
        </w:rPr>
        <w:t>审稿专家是爷爷，编辑是</w:t>
      </w:r>
      <w:r w:rsidR="0092577C" w:rsidRPr="00953125">
        <w:rPr>
          <w:bCs/>
          <w:color w:val="FF0000"/>
          <w:sz w:val="18"/>
          <w:szCs w:val="18"/>
        </w:rPr>
        <w:t>爸爸</w:t>
      </w:r>
      <w:r w:rsidR="00D803B5" w:rsidRPr="00953125">
        <w:rPr>
          <w:bCs/>
          <w:color w:val="FF0000"/>
          <w:sz w:val="18"/>
          <w:szCs w:val="18"/>
        </w:rPr>
        <w:t>，作者是孩子，读者是吃瓜群众</w:t>
      </w:r>
      <w:r w:rsidR="00D803B5" w:rsidRPr="00953125">
        <w:rPr>
          <w:bCs/>
          <w:color w:val="FF0000"/>
          <w:sz w:val="18"/>
          <w:szCs w:val="18"/>
        </w:rPr>
        <w:t>”</w:t>
      </w:r>
      <w:r w:rsidR="00D803B5" w:rsidRPr="00953125">
        <w:rPr>
          <w:bCs/>
          <w:color w:val="FF0000"/>
          <w:sz w:val="18"/>
          <w:szCs w:val="18"/>
        </w:rPr>
        <w:t>，那么是</w:t>
      </w:r>
      <w:r w:rsidR="00B62D38" w:rsidRPr="00953125">
        <w:rPr>
          <w:bCs/>
          <w:color w:val="FF0000"/>
          <w:sz w:val="18"/>
          <w:szCs w:val="18"/>
        </w:rPr>
        <w:t>发展成果、使用成果的</w:t>
      </w:r>
      <w:r w:rsidR="00304ED8" w:rsidRPr="00953125">
        <w:rPr>
          <w:bCs/>
          <w:color w:val="FF0000"/>
          <w:sz w:val="18"/>
          <w:szCs w:val="18"/>
        </w:rPr>
        <w:t>吃瓜</w:t>
      </w:r>
      <w:r w:rsidR="00D803B5" w:rsidRPr="00953125">
        <w:rPr>
          <w:bCs/>
          <w:color w:val="FF0000"/>
          <w:sz w:val="18"/>
          <w:szCs w:val="18"/>
        </w:rPr>
        <w:t>群众创造了历史，他们对期刊的认可度决定了期刊的命运。</w:t>
      </w:r>
    </w:p>
    <w:p w:rsidR="00801AB1" w:rsidRPr="00953125" w:rsidRDefault="00D803B5" w:rsidP="00953125">
      <w:pPr>
        <w:adjustRightInd w:val="0"/>
        <w:snapToGrid w:val="0"/>
        <w:spacing w:line="360" w:lineRule="auto"/>
        <w:ind w:firstLineChars="200" w:firstLine="360"/>
        <w:rPr>
          <w:color w:val="FF0000"/>
          <w:sz w:val="18"/>
          <w:szCs w:val="18"/>
        </w:rPr>
      </w:pPr>
      <w:r w:rsidRPr="00953125">
        <w:rPr>
          <w:bCs/>
          <w:color w:val="FF0000"/>
          <w:sz w:val="18"/>
          <w:szCs w:val="18"/>
        </w:rPr>
        <w:t>推荐</w:t>
      </w:r>
      <w:r w:rsidRPr="00953125">
        <w:rPr>
          <w:bCs/>
          <w:color w:val="FF0000"/>
          <w:sz w:val="18"/>
          <w:szCs w:val="18"/>
        </w:rPr>
        <w:t>/</w:t>
      </w:r>
      <w:r w:rsidRPr="00953125">
        <w:rPr>
          <w:bCs/>
          <w:color w:val="FF0000"/>
          <w:sz w:val="18"/>
          <w:szCs w:val="18"/>
        </w:rPr>
        <w:t>自荐语</w:t>
      </w:r>
      <w:r w:rsidR="008A28DC" w:rsidRPr="00953125">
        <w:rPr>
          <w:bCs/>
          <w:color w:val="FF0000"/>
          <w:sz w:val="18"/>
          <w:szCs w:val="18"/>
        </w:rPr>
        <w:t>用于目录</w:t>
      </w:r>
      <w:r w:rsidR="00F66C08" w:rsidRPr="00953125">
        <w:rPr>
          <w:bCs/>
          <w:color w:val="FF0000"/>
          <w:sz w:val="18"/>
          <w:szCs w:val="18"/>
        </w:rPr>
        <w:t>导引</w:t>
      </w:r>
      <w:r w:rsidR="00157A26" w:rsidRPr="00953125">
        <w:rPr>
          <w:bCs/>
          <w:color w:val="FF0000"/>
          <w:sz w:val="18"/>
          <w:szCs w:val="18"/>
        </w:rPr>
        <w:t>或者是导读</w:t>
      </w:r>
      <w:r w:rsidR="008A28DC" w:rsidRPr="00953125">
        <w:rPr>
          <w:bCs/>
          <w:color w:val="FF0000"/>
          <w:sz w:val="18"/>
          <w:szCs w:val="18"/>
        </w:rPr>
        <w:t>。也就是说，</w:t>
      </w:r>
      <w:r w:rsidR="00276D29" w:rsidRPr="00953125">
        <w:rPr>
          <w:bCs/>
          <w:color w:val="FF0000"/>
          <w:sz w:val="18"/>
          <w:szCs w:val="18"/>
        </w:rPr>
        <w:t>作者需要</w:t>
      </w:r>
      <w:r w:rsidR="008A28DC" w:rsidRPr="00953125">
        <w:rPr>
          <w:bCs/>
          <w:color w:val="FF0000"/>
          <w:sz w:val="18"/>
          <w:szCs w:val="18"/>
        </w:rPr>
        <w:t>用简洁明了的语言把自己文章的亮点</w:t>
      </w:r>
      <w:r w:rsidR="00276D29" w:rsidRPr="00953125">
        <w:rPr>
          <w:bCs/>
          <w:color w:val="FF0000"/>
          <w:sz w:val="18"/>
          <w:szCs w:val="18"/>
        </w:rPr>
        <w:t>表达出来</w:t>
      </w:r>
      <w:r w:rsidR="00F66C08" w:rsidRPr="00953125">
        <w:rPr>
          <w:bCs/>
          <w:color w:val="FF0000"/>
          <w:sz w:val="18"/>
          <w:szCs w:val="18"/>
        </w:rPr>
        <w:t>，以方便</w:t>
      </w:r>
      <w:r w:rsidR="00D01FE3">
        <w:rPr>
          <w:rFonts w:hint="eastAsia"/>
          <w:bCs/>
          <w:color w:val="FF0000"/>
          <w:sz w:val="18"/>
          <w:szCs w:val="18"/>
        </w:rPr>
        <w:t>编辑和审者在进行</w:t>
      </w:r>
      <w:r w:rsidR="00F66C08" w:rsidRPr="00953125">
        <w:rPr>
          <w:bCs/>
          <w:color w:val="FF0000"/>
          <w:sz w:val="18"/>
          <w:szCs w:val="18"/>
        </w:rPr>
        <w:t>判断</w:t>
      </w:r>
      <w:r w:rsidR="00D01FE3">
        <w:rPr>
          <w:rFonts w:hint="eastAsia"/>
          <w:bCs/>
          <w:color w:val="FF0000"/>
          <w:sz w:val="18"/>
          <w:szCs w:val="18"/>
        </w:rPr>
        <w:t>时</w:t>
      </w:r>
      <w:r w:rsidR="00F66C08" w:rsidRPr="00953125">
        <w:rPr>
          <w:bCs/>
          <w:color w:val="FF0000"/>
          <w:sz w:val="18"/>
          <w:szCs w:val="18"/>
        </w:rPr>
        <w:t>要不要看全文</w:t>
      </w:r>
      <w:r w:rsidR="00276D29" w:rsidRPr="00953125">
        <w:rPr>
          <w:bCs/>
          <w:color w:val="FF0000"/>
          <w:sz w:val="18"/>
          <w:szCs w:val="18"/>
        </w:rPr>
        <w:t>。所谓亮点，实际是与众不同的研究内容、取得成果或者独特的研究方法，</w:t>
      </w:r>
      <w:r w:rsidR="008A28DC" w:rsidRPr="00953125">
        <w:rPr>
          <w:bCs/>
          <w:color w:val="FF0000"/>
          <w:sz w:val="18"/>
          <w:szCs w:val="18"/>
        </w:rPr>
        <w:t>用</w:t>
      </w:r>
      <w:r w:rsidR="00F66C08" w:rsidRPr="00953125">
        <w:rPr>
          <w:bCs/>
          <w:color w:val="FF0000"/>
          <w:sz w:val="18"/>
          <w:szCs w:val="18"/>
        </w:rPr>
        <w:t>“</w:t>
      </w:r>
      <w:r w:rsidR="008A28DC" w:rsidRPr="00953125">
        <w:rPr>
          <w:bCs/>
          <w:color w:val="FF0000"/>
          <w:sz w:val="18"/>
          <w:szCs w:val="18"/>
        </w:rPr>
        <w:t>针对什么难题，研究了什么内容，</w:t>
      </w:r>
      <w:r w:rsidR="0083435D" w:rsidRPr="00953125">
        <w:rPr>
          <w:bCs/>
          <w:color w:val="FF0000"/>
          <w:sz w:val="18"/>
          <w:szCs w:val="18"/>
        </w:rPr>
        <w:t>取得了什么成果</w:t>
      </w:r>
      <w:r w:rsidR="008A28DC" w:rsidRPr="00953125">
        <w:rPr>
          <w:bCs/>
          <w:color w:val="FF0000"/>
          <w:sz w:val="18"/>
          <w:szCs w:val="18"/>
        </w:rPr>
        <w:t>，</w:t>
      </w:r>
      <w:r w:rsidR="0083435D" w:rsidRPr="00953125">
        <w:rPr>
          <w:bCs/>
          <w:color w:val="FF0000"/>
          <w:sz w:val="18"/>
          <w:szCs w:val="18"/>
        </w:rPr>
        <w:t>达到或者</w:t>
      </w:r>
      <w:r w:rsidR="008A28DC" w:rsidRPr="00953125">
        <w:rPr>
          <w:bCs/>
          <w:color w:val="FF0000"/>
          <w:sz w:val="18"/>
          <w:szCs w:val="18"/>
        </w:rPr>
        <w:t>实现了什么</w:t>
      </w:r>
      <w:r w:rsidR="0083435D" w:rsidRPr="00953125">
        <w:rPr>
          <w:bCs/>
          <w:color w:val="FF0000"/>
          <w:sz w:val="18"/>
          <w:szCs w:val="18"/>
        </w:rPr>
        <w:t>目的或者实现了什么功能</w:t>
      </w:r>
      <w:r w:rsidR="00F66C08" w:rsidRPr="00953125">
        <w:rPr>
          <w:bCs/>
          <w:color w:val="FF0000"/>
          <w:sz w:val="18"/>
          <w:szCs w:val="18"/>
        </w:rPr>
        <w:t>”</w:t>
      </w:r>
      <w:r w:rsidR="00276D29" w:rsidRPr="00953125">
        <w:rPr>
          <w:bCs/>
          <w:color w:val="FF0000"/>
          <w:sz w:val="18"/>
          <w:szCs w:val="18"/>
        </w:rPr>
        <w:t>，这样套话表达出来</w:t>
      </w:r>
      <w:r w:rsidR="00F66C08" w:rsidRPr="00953125">
        <w:rPr>
          <w:bCs/>
          <w:color w:val="FF0000"/>
          <w:sz w:val="18"/>
          <w:szCs w:val="18"/>
        </w:rPr>
        <w:t>，读者读起来十分清楚作者做了哪些工作。</w:t>
      </w:r>
    </w:p>
    <w:p w:rsidR="00953125" w:rsidRPr="00953125" w:rsidRDefault="00953125" w:rsidP="00953125">
      <w:pPr>
        <w:pStyle w:val="af"/>
        <w:jc w:val="center"/>
        <w:rPr>
          <w:color w:val="FF0000"/>
        </w:rPr>
      </w:pPr>
      <w:r>
        <w:rPr>
          <w:rFonts w:hint="eastAsia"/>
          <w:sz w:val="36"/>
          <w:szCs w:val="36"/>
        </w:rPr>
        <w:t>正文标</w:t>
      </w:r>
      <w:r w:rsidR="00096B1D">
        <w:rPr>
          <w:rFonts w:hint="eastAsia"/>
          <w:sz w:val="36"/>
          <w:szCs w:val="36"/>
        </w:rPr>
        <w:t>题</w:t>
      </w:r>
      <w:r w:rsidR="00F82C29" w:rsidRPr="00F82C29">
        <w:rPr>
          <w:rStyle w:val="a8"/>
          <w:sz w:val="36"/>
          <w:szCs w:val="36"/>
        </w:rPr>
        <w:footnoteReference w:customMarkFollows="1" w:id="1"/>
        <w:sym w:font="Symbol" w:char="F02A"/>
      </w:r>
      <w:r w:rsidRPr="00953125">
        <w:rPr>
          <w:rFonts w:hint="eastAsia"/>
          <w:bCs/>
          <w:color w:val="FF0000"/>
          <w:kern w:val="0"/>
          <w:sz w:val="18"/>
          <w:szCs w:val="18"/>
        </w:rPr>
        <w:t>（不超过</w:t>
      </w:r>
      <w:r w:rsidRPr="00953125">
        <w:rPr>
          <w:rFonts w:hint="eastAsia"/>
          <w:bCs/>
          <w:color w:val="FF0000"/>
          <w:kern w:val="0"/>
          <w:sz w:val="18"/>
          <w:szCs w:val="18"/>
        </w:rPr>
        <w:t>22</w:t>
      </w:r>
      <w:r w:rsidRPr="00953125">
        <w:rPr>
          <w:rFonts w:hint="eastAsia"/>
          <w:bCs/>
          <w:color w:val="FF0000"/>
          <w:kern w:val="0"/>
          <w:sz w:val="18"/>
          <w:szCs w:val="18"/>
        </w:rPr>
        <w:t>字，小二号黑体，居中）</w:t>
      </w:r>
    </w:p>
    <w:p w:rsidR="00096B1D" w:rsidRPr="00953125" w:rsidRDefault="00096B1D" w:rsidP="00953125">
      <w:pPr>
        <w:pStyle w:val="af"/>
        <w:jc w:val="center"/>
        <w:rPr>
          <w:color w:val="FF0000"/>
        </w:rPr>
      </w:pPr>
    </w:p>
    <w:p w:rsidR="00C36DAD" w:rsidRDefault="00096B1D" w:rsidP="006F758E">
      <w:pPr>
        <w:pStyle w:val="ae"/>
        <w:adjustRightInd w:val="0"/>
        <w:snapToGrid w:val="0"/>
        <w:spacing w:beforeLines="100" w:afterLines="100"/>
        <w:jc w:val="both"/>
        <w:rPr>
          <w:rFonts w:ascii="Times New Roman" w:eastAsia="宋体" w:hAnsi="Times New Roman" w:cs="Times New Roman"/>
          <w:b w:val="0"/>
          <w:color w:val="FF0000"/>
          <w:sz w:val="18"/>
          <w:szCs w:val="18"/>
        </w:rPr>
      </w:pPr>
      <w:r w:rsidRPr="00953125">
        <w:rPr>
          <w:rFonts w:ascii="Times New Roman" w:eastAsia="宋体" w:hAnsi="Times New Roman" w:cs="Times New Roman" w:hint="eastAsia"/>
          <w:b w:val="0"/>
          <w:color w:val="FF0000"/>
          <w:sz w:val="18"/>
          <w:szCs w:val="18"/>
        </w:rPr>
        <w:t>标题</w:t>
      </w:r>
      <w:r w:rsidR="0091145D" w:rsidRPr="00953125">
        <w:rPr>
          <w:rFonts w:ascii="Times New Roman" w:eastAsia="宋体" w:hAnsi="Times New Roman" w:cs="Times New Roman"/>
          <w:b w:val="0"/>
          <w:color w:val="FF0000"/>
          <w:sz w:val="18"/>
          <w:szCs w:val="18"/>
        </w:rPr>
        <w:t>最好是直接给出创新点，以实现文章题目的自明性</w:t>
      </w:r>
      <w:r w:rsidR="00E566B4" w:rsidRPr="00953125">
        <w:rPr>
          <w:rFonts w:ascii="Times New Roman" w:eastAsia="宋体" w:hAnsi="Times New Roman" w:cs="Times New Roman"/>
          <w:b w:val="0"/>
          <w:color w:val="FF0000"/>
          <w:sz w:val="18"/>
          <w:szCs w:val="18"/>
        </w:rPr>
        <w:t>。</w:t>
      </w:r>
      <w:r w:rsidR="007D1413" w:rsidRPr="00953125">
        <w:rPr>
          <w:rFonts w:ascii="Times New Roman" w:eastAsia="宋体" w:hAnsi="Times New Roman" w:cs="Times New Roman"/>
          <w:b w:val="0"/>
          <w:color w:val="FF0000"/>
          <w:sz w:val="18"/>
          <w:szCs w:val="18"/>
        </w:rPr>
        <w:t>我这篇论文可以说，您</w:t>
      </w:r>
      <w:r w:rsidR="00E566B4" w:rsidRPr="00953125">
        <w:rPr>
          <w:rFonts w:ascii="Times New Roman" w:eastAsia="宋体" w:hAnsi="Times New Roman" w:cs="Times New Roman"/>
          <w:b w:val="0"/>
          <w:color w:val="FF0000"/>
          <w:sz w:val="18"/>
          <w:szCs w:val="18"/>
        </w:rPr>
        <w:t>如果想做</w:t>
      </w:r>
      <w:r w:rsidR="007D0EA4" w:rsidRPr="00953125">
        <w:rPr>
          <w:rFonts w:ascii="Times New Roman" w:eastAsia="宋体" w:hAnsi="Times New Roman" w:cs="Times New Roman"/>
          <w:b w:val="0"/>
          <w:color w:val="FF0000"/>
          <w:sz w:val="18"/>
          <w:szCs w:val="18"/>
        </w:rPr>
        <w:t>一个</w:t>
      </w:r>
      <w:r w:rsidR="00E566B4" w:rsidRPr="00953125">
        <w:rPr>
          <w:rFonts w:ascii="Times New Roman" w:eastAsia="宋体" w:hAnsi="Times New Roman" w:cs="Times New Roman"/>
          <w:b w:val="0"/>
          <w:color w:val="FF0000"/>
          <w:sz w:val="18"/>
          <w:szCs w:val="18"/>
        </w:rPr>
        <w:t>好编辑，想做</w:t>
      </w:r>
      <w:r w:rsidR="007D0EA4" w:rsidRPr="00953125">
        <w:rPr>
          <w:rFonts w:ascii="Times New Roman" w:eastAsia="宋体" w:hAnsi="Times New Roman" w:cs="Times New Roman"/>
          <w:b w:val="0"/>
          <w:color w:val="FF0000"/>
          <w:sz w:val="18"/>
          <w:szCs w:val="18"/>
        </w:rPr>
        <w:t>一名</w:t>
      </w:r>
      <w:r w:rsidR="00E566B4" w:rsidRPr="00953125">
        <w:rPr>
          <w:rFonts w:ascii="Times New Roman" w:eastAsia="宋体" w:hAnsi="Times New Roman" w:cs="Times New Roman"/>
          <w:b w:val="0"/>
          <w:color w:val="FF0000"/>
          <w:sz w:val="18"/>
          <w:szCs w:val="18"/>
        </w:rPr>
        <w:t>好作者，想做</w:t>
      </w:r>
      <w:r w:rsidR="007D0EA4" w:rsidRPr="00953125">
        <w:rPr>
          <w:rFonts w:ascii="Times New Roman" w:eastAsia="宋体" w:hAnsi="Times New Roman" w:cs="Times New Roman"/>
          <w:b w:val="0"/>
          <w:color w:val="FF0000"/>
          <w:sz w:val="18"/>
          <w:szCs w:val="18"/>
        </w:rPr>
        <w:t>一位</w:t>
      </w:r>
      <w:r w:rsidR="00E566B4" w:rsidRPr="00953125">
        <w:rPr>
          <w:rFonts w:ascii="Times New Roman" w:eastAsia="宋体" w:hAnsi="Times New Roman" w:cs="Times New Roman"/>
          <w:b w:val="0"/>
          <w:color w:val="FF0000"/>
          <w:sz w:val="18"/>
          <w:szCs w:val="18"/>
        </w:rPr>
        <w:t>好审稿专家，都值得一看</w:t>
      </w:r>
      <w:r w:rsidR="007D1413" w:rsidRPr="00953125">
        <w:rPr>
          <w:rFonts w:ascii="Times New Roman" w:eastAsia="宋体" w:hAnsi="Times New Roman" w:cs="Times New Roman"/>
          <w:b w:val="0"/>
          <w:color w:val="FF0000"/>
          <w:sz w:val="18"/>
          <w:szCs w:val="18"/>
        </w:rPr>
        <w:t>。</w:t>
      </w:r>
      <w:r w:rsidR="00E566B4" w:rsidRPr="00953125">
        <w:rPr>
          <w:rFonts w:ascii="Times New Roman" w:eastAsia="宋体" w:hAnsi="Times New Roman" w:cs="Times New Roman"/>
          <w:b w:val="0"/>
          <w:color w:val="FF0000"/>
          <w:sz w:val="18"/>
          <w:szCs w:val="18"/>
        </w:rPr>
        <w:t>但这</w:t>
      </w:r>
      <w:r w:rsidR="007D1413" w:rsidRPr="00953125">
        <w:rPr>
          <w:rFonts w:ascii="Times New Roman" w:eastAsia="宋体" w:hAnsi="Times New Roman" w:cs="Times New Roman"/>
          <w:b w:val="0"/>
          <w:color w:val="FF0000"/>
          <w:sz w:val="18"/>
          <w:szCs w:val="18"/>
        </w:rPr>
        <w:t>里</w:t>
      </w:r>
      <w:r w:rsidR="00E566B4" w:rsidRPr="00953125">
        <w:rPr>
          <w:rFonts w:ascii="Times New Roman" w:eastAsia="宋体" w:hAnsi="Times New Roman" w:cs="Times New Roman"/>
          <w:b w:val="0"/>
          <w:color w:val="FF0000"/>
          <w:sz w:val="18"/>
          <w:szCs w:val="18"/>
        </w:rPr>
        <w:t>主要是对作者的一些建议，不妥之处，</w:t>
      </w:r>
      <w:r w:rsidR="00A968DB" w:rsidRPr="00953125">
        <w:rPr>
          <w:rFonts w:ascii="Times New Roman" w:eastAsia="宋体" w:hAnsi="Times New Roman" w:cs="Times New Roman"/>
          <w:b w:val="0"/>
          <w:color w:val="FF0000"/>
          <w:sz w:val="18"/>
          <w:szCs w:val="18"/>
        </w:rPr>
        <w:t>欢迎批评指正。</w:t>
      </w:r>
      <w:r w:rsidR="00286DEF" w:rsidRPr="00953125">
        <w:rPr>
          <w:rFonts w:ascii="Times New Roman" w:eastAsia="宋体" w:hAnsi="Times New Roman" w:cs="Times New Roman"/>
          <w:b w:val="0"/>
          <w:color w:val="FF0000"/>
          <w:sz w:val="18"/>
          <w:szCs w:val="18"/>
        </w:rPr>
        <w:t>如果</w:t>
      </w:r>
      <w:r w:rsidR="007D1413" w:rsidRPr="00953125">
        <w:rPr>
          <w:rFonts w:ascii="Times New Roman" w:eastAsia="宋体" w:hAnsi="Times New Roman" w:cs="Times New Roman"/>
          <w:b w:val="0"/>
          <w:color w:val="FF0000"/>
          <w:sz w:val="18"/>
          <w:szCs w:val="18"/>
        </w:rPr>
        <w:t>哪位</w:t>
      </w:r>
      <w:r w:rsidR="00286DEF" w:rsidRPr="00953125">
        <w:rPr>
          <w:rFonts w:ascii="Times New Roman" w:eastAsia="宋体" w:hAnsi="Times New Roman" w:cs="Times New Roman"/>
          <w:b w:val="0"/>
          <w:color w:val="FF0000"/>
          <w:sz w:val="18"/>
          <w:szCs w:val="18"/>
        </w:rPr>
        <w:t>编辑能挑选出自己期刊收</w:t>
      </w:r>
      <w:r w:rsidR="007D1413" w:rsidRPr="00953125">
        <w:rPr>
          <w:rFonts w:ascii="Times New Roman" w:eastAsia="宋体" w:hAnsi="Times New Roman" w:cs="Times New Roman"/>
          <w:b w:val="0"/>
          <w:color w:val="FF0000"/>
          <w:sz w:val="18"/>
          <w:szCs w:val="18"/>
        </w:rPr>
        <w:t>录</w:t>
      </w:r>
      <w:r w:rsidR="00286DEF" w:rsidRPr="00953125">
        <w:rPr>
          <w:rFonts w:ascii="Times New Roman" w:eastAsia="宋体" w:hAnsi="Times New Roman" w:cs="Times New Roman"/>
          <w:b w:val="0"/>
          <w:color w:val="FF0000"/>
          <w:sz w:val="18"/>
          <w:szCs w:val="18"/>
        </w:rPr>
        <w:t>的论文，分类与我探讨</w:t>
      </w:r>
      <w:r w:rsidR="007D1413" w:rsidRPr="00953125">
        <w:rPr>
          <w:rFonts w:ascii="Times New Roman" w:eastAsia="宋体" w:hAnsi="Times New Roman" w:cs="Times New Roman"/>
          <w:b w:val="0"/>
          <w:color w:val="FF0000"/>
          <w:sz w:val="18"/>
          <w:szCs w:val="18"/>
        </w:rPr>
        <w:t>，</w:t>
      </w:r>
      <w:r w:rsidR="00286DEF" w:rsidRPr="00953125">
        <w:rPr>
          <w:rFonts w:ascii="Times New Roman" w:eastAsia="宋体" w:hAnsi="Times New Roman" w:cs="Times New Roman"/>
          <w:b w:val="0"/>
          <w:color w:val="FF0000"/>
          <w:sz w:val="18"/>
          <w:szCs w:val="18"/>
        </w:rPr>
        <w:t>如理论类、技术类、应用类，补充到这篇文章里</w:t>
      </w:r>
      <w:r w:rsidR="00AC2E41" w:rsidRPr="00953125">
        <w:rPr>
          <w:rFonts w:ascii="Times New Roman" w:eastAsia="宋体" w:hAnsi="Times New Roman" w:cs="Times New Roman"/>
          <w:b w:val="0"/>
          <w:color w:val="FF0000"/>
          <w:sz w:val="18"/>
          <w:szCs w:val="18"/>
        </w:rPr>
        <w:t>作</w:t>
      </w:r>
      <w:r w:rsidR="00286DEF" w:rsidRPr="00953125">
        <w:rPr>
          <w:rFonts w:ascii="Times New Roman" w:eastAsia="宋体" w:hAnsi="Times New Roman" w:cs="Times New Roman"/>
          <w:b w:val="0"/>
          <w:color w:val="FF0000"/>
          <w:sz w:val="18"/>
          <w:szCs w:val="18"/>
        </w:rPr>
        <w:t>为</w:t>
      </w:r>
      <w:r w:rsidR="007D1413" w:rsidRPr="00953125">
        <w:rPr>
          <w:rFonts w:ascii="Times New Roman" w:eastAsia="宋体" w:hAnsi="Times New Roman" w:cs="Times New Roman"/>
          <w:b w:val="0"/>
          <w:color w:val="FF0000"/>
          <w:sz w:val="18"/>
          <w:szCs w:val="18"/>
        </w:rPr>
        <w:t>正反两方面的</w:t>
      </w:r>
      <w:r w:rsidR="00286DEF" w:rsidRPr="00953125">
        <w:rPr>
          <w:rFonts w:ascii="Times New Roman" w:eastAsia="宋体" w:hAnsi="Times New Roman" w:cs="Times New Roman"/>
          <w:b w:val="0"/>
          <w:color w:val="FF0000"/>
          <w:sz w:val="18"/>
          <w:szCs w:val="18"/>
        </w:rPr>
        <w:t>实例，会更好</w:t>
      </w:r>
      <w:r w:rsidR="007D1413" w:rsidRPr="00953125">
        <w:rPr>
          <w:rFonts w:ascii="Times New Roman" w:eastAsia="宋体" w:hAnsi="Times New Roman" w:cs="Times New Roman"/>
          <w:b w:val="0"/>
          <w:color w:val="FF0000"/>
          <w:sz w:val="18"/>
          <w:szCs w:val="18"/>
        </w:rPr>
        <w:t>地丰富这篇文章，相信会对大家都有益处</w:t>
      </w:r>
      <w:r w:rsidR="00286DEF" w:rsidRPr="00953125">
        <w:rPr>
          <w:rFonts w:ascii="Times New Roman" w:eastAsia="宋体" w:hAnsi="Times New Roman" w:cs="Times New Roman"/>
          <w:b w:val="0"/>
          <w:color w:val="FF0000"/>
          <w:sz w:val="18"/>
          <w:szCs w:val="18"/>
        </w:rPr>
        <w:t>。</w:t>
      </w:r>
    </w:p>
    <w:p w:rsidR="00953125" w:rsidRPr="00953125" w:rsidRDefault="00953125" w:rsidP="006F758E">
      <w:pPr>
        <w:snapToGrid w:val="0"/>
        <w:spacing w:beforeLines="35" w:afterLines="25"/>
        <w:jc w:val="center"/>
        <w:rPr>
          <w:bCs/>
          <w:color w:val="FF0000"/>
          <w:sz w:val="18"/>
          <w:szCs w:val="18"/>
        </w:rPr>
      </w:pPr>
      <w:r>
        <w:rPr>
          <w:rFonts w:eastAsia="楷体_GB2312" w:hint="eastAsia"/>
          <w:b/>
          <w:sz w:val="28"/>
        </w:rPr>
        <w:t>张</w:t>
      </w:r>
      <w:r>
        <w:rPr>
          <w:rFonts w:eastAsia="楷体_GB2312" w:hint="eastAsia"/>
          <w:b/>
          <w:sz w:val="28"/>
        </w:rPr>
        <w:t xml:space="preserve">  </w:t>
      </w:r>
      <w:r>
        <w:rPr>
          <w:rFonts w:eastAsia="楷体_GB2312" w:hint="eastAsia"/>
          <w:b/>
          <w:sz w:val="28"/>
        </w:rPr>
        <w:t>三</w:t>
      </w:r>
      <w:r w:rsidRPr="00D707C7">
        <w:rPr>
          <w:rFonts w:eastAsia="楷体_GB2312" w:hint="eastAsia"/>
          <w:b/>
          <w:sz w:val="28"/>
          <w:vertAlign w:val="superscript"/>
        </w:rPr>
        <w:t>1,2</w:t>
      </w:r>
      <w:r>
        <w:rPr>
          <w:rFonts w:eastAsia="楷体_GB2312" w:hint="eastAsia"/>
          <w:b/>
          <w:sz w:val="28"/>
        </w:rPr>
        <w:t>，李</w:t>
      </w:r>
      <w:r w:rsidR="00BA781E">
        <w:rPr>
          <w:rFonts w:eastAsia="楷体_GB2312" w:hint="eastAsia"/>
          <w:b/>
          <w:sz w:val="28"/>
        </w:rPr>
        <w:t>小</w:t>
      </w:r>
      <w:r>
        <w:rPr>
          <w:rFonts w:eastAsia="楷体_GB2312" w:hint="eastAsia"/>
          <w:b/>
          <w:sz w:val="28"/>
        </w:rPr>
        <w:t>四</w:t>
      </w:r>
      <w:r w:rsidRPr="00D707C7">
        <w:rPr>
          <w:rFonts w:eastAsia="楷体_GB2312" w:hint="eastAsia"/>
          <w:b/>
          <w:sz w:val="28"/>
          <w:vertAlign w:val="superscript"/>
        </w:rPr>
        <w:t>２</w:t>
      </w:r>
      <w:r w:rsidR="00F82C29" w:rsidRPr="00F82C29">
        <w:rPr>
          <w:rStyle w:val="a8"/>
          <w:rFonts w:eastAsia="楷体_GB2312"/>
          <w:b/>
          <w:sz w:val="28"/>
        </w:rPr>
        <w:footnoteReference w:customMarkFollows="1" w:id="2"/>
        <w:sym w:font="Symbol" w:char="F0A7"/>
      </w:r>
      <w:r>
        <w:rPr>
          <w:rFonts w:eastAsia="楷体_GB2312" w:hint="eastAsia"/>
          <w:b/>
          <w:sz w:val="28"/>
        </w:rPr>
        <w:t xml:space="preserve"> </w:t>
      </w:r>
      <w:r w:rsidRPr="00953125">
        <w:rPr>
          <w:rFonts w:hint="eastAsia"/>
          <w:bCs/>
          <w:color w:val="FF0000"/>
          <w:sz w:val="18"/>
          <w:szCs w:val="18"/>
        </w:rPr>
        <w:t>（四号楷体，居中）</w:t>
      </w:r>
    </w:p>
    <w:p w:rsidR="00953125" w:rsidRDefault="00953125" w:rsidP="00953125">
      <w:pPr>
        <w:spacing w:line="240" w:lineRule="exact"/>
        <w:jc w:val="center"/>
        <w:rPr>
          <w:rFonts w:ascii="宋体" w:hAnsi="宋体"/>
          <w:sz w:val="18"/>
          <w:szCs w:val="18"/>
        </w:rPr>
      </w:pPr>
      <w:r w:rsidRPr="00E20D09">
        <w:rPr>
          <w:rFonts w:ascii="宋体" w:hAnsi="宋体" w:hint="eastAsia"/>
          <w:sz w:val="18"/>
          <w:szCs w:val="18"/>
        </w:rPr>
        <w:t>（</w:t>
      </w:r>
      <w:r>
        <w:rPr>
          <w:rFonts w:ascii="宋体" w:hAnsi="宋体" w:hint="eastAsia"/>
          <w:sz w:val="18"/>
          <w:szCs w:val="18"/>
        </w:rPr>
        <w:t>1.</w:t>
      </w:r>
      <w:r>
        <w:rPr>
          <w:rFonts w:hAnsi="宋体" w:hint="eastAsia"/>
          <w:color w:val="000000"/>
          <w:sz w:val="18"/>
          <w:szCs w:val="18"/>
        </w:rPr>
        <w:t>云南省地震局</w:t>
      </w:r>
      <w:r w:rsidRPr="007746A1">
        <w:rPr>
          <w:rFonts w:hAnsi="宋体"/>
          <w:color w:val="000000"/>
          <w:sz w:val="18"/>
          <w:szCs w:val="18"/>
        </w:rPr>
        <w:t>，</w:t>
      </w:r>
      <w:r>
        <w:rPr>
          <w:rFonts w:hAnsi="宋体" w:hint="eastAsia"/>
          <w:color w:val="000000"/>
          <w:sz w:val="18"/>
          <w:szCs w:val="18"/>
        </w:rPr>
        <w:t>云南</w:t>
      </w:r>
      <w:r>
        <w:rPr>
          <w:rFonts w:hAnsi="宋体" w:hint="eastAsia"/>
          <w:color w:val="000000"/>
          <w:sz w:val="18"/>
          <w:szCs w:val="18"/>
        </w:rPr>
        <w:t xml:space="preserve"> </w:t>
      </w:r>
      <w:r>
        <w:rPr>
          <w:rFonts w:hAnsi="宋体" w:hint="eastAsia"/>
          <w:color w:val="000000"/>
          <w:sz w:val="18"/>
          <w:szCs w:val="18"/>
        </w:rPr>
        <w:t>昆明</w:t>
      </w:r>
      <w:r w:rsidRPr="007746A1">
        <w:rPr>
          <w:color w:val="000000"/>
          <w:sz w:val="18"/>
          <w:szCs w:val="18"/>
        </w:rPr>
        <w:t xml:space="preserve"> </w:t>
      </w:r>
      <w:r>
        <w:rPr>
          <w:rFonts w:hint="eastAsia"/>
          <w:color w:val="000000"/>
          <w:sz w:val="18"/>
          <w:szCs w:val="18"/>
        </w:rPr>
        <w:t>650224</w:t>
      </w:r>
      <w:r>
        <w:rPr>
          <w:rFonts w:hint="eastAsia"/>
          <w:color w:val="000000"/>
          <w:sz w:val="18"/>
          <w:szCs w:val="18"/>
        </w:rPr>
        <w:t>；</w:t>
      </w:r>
      <w:r>
        <w:rPr>
          <w:rFonts w:hint="eastAsia"/>
          <w:color w:val="000000"/>
          <w:sz w:val="18"/>
          <w:szCs w:val="18"/>
        </w:rPr>
        <w:t>2.</w:t>
      </w:r>
      <w:r>
        <w:rPr>
          <w:rFonts w:hint="eastAsia"/>
          <w:color w:val="000000"/>
          <w:sz w:val="18"/>
          <w:szCs w:val="18"/>
        </w:rPr>
        <w:t>中国科学技术大学</w:t>
      </w:r>
      <w:r>
        <w:rPr>
          <w:rFonts w:hint="eastAsia"/>
          <w:color w:val="000000"/>
          <w:sz w:val="18"/>
          <w:szCs w:val="18"/>
        </w:rPr>
        <w:t xml:space="preserve"> </w:t>
      </w:r>
      <w:r>
        <w:rPr>
          <w:rFonts w:hint="eastAsia"/>
          <w:color w:val="000000"/>
          <w:sz w:val="18"/>
          <w:szCs w:val="18"/>
        </w:rPr>
        <w:t>地球空间科学学院，安徽</w:t>
      </w:r>
      <w:r>
        <w:rPr>
          <w:rFonts w:hint="eastAsia"/>
          <w:color w:val="000000"/>
          <w:sz w:val="18"/>
          <w:szCs w:val="18"/>
        </w:rPr>
        <w:t xml:space="preserve"> </w:t>
      </w:r>
      <w:r>
        <w:rPr>
          <w:rFonts w:hint="eastAsia"/>
          <w:color w:val="000000"/>
          <w:sz w:val="18"/>
          <w:szCs w:val="18"/>
        </w:rPr>
        <w:t>合肥</w:t>
      </w:r>
      <w:r>
        <w:rPr>
          <w:rFonts w:hint="eastAsia"/>
          <w:color w:val="000000"/>
          <w:sz w:val="18"/>
          <w:szCs w:val="18"/>
        </w:rPr>
        <w:t xml:space="preserve"> 230026</w:t>
      </w:r>
      <w:r w:rsidRPr="00E20D09">
        <w:rPr>
          <w:rFonts w:ascii="宋体" w:hAnsi="宋体" w:hint="eastAsia"/>
          <w:sz w:val="18"/>
          <w:szCs w:val="18"/>
        </w:rPr>
        <w:t>）</w:t>
      </w:r>
    </w:p>
    <w:p w:rsidR="00953125" w:rsidRPr="00953125" w:rsidRDefault="00953125" w:rsidP="00953125">
      <w:pPr>
        <w:spacing w:line="240" w:lineRule="exact"/>
        <w:jc w:val="center"/>
        <w:rPr>
          <w:bCs/>
          <w:color w:val="FF0000"/>
          <w:sz w:val="18"/>
          <w:szCs w:val="18"/>
        </w:rPr>
      </w:pPr>
      <w:r w:rsidRPr="00953125">
        <w:rPr>
          <w:rFonts w:hint="eastAsia"/>
          <w:bCs/>
          <w:color w:val="FF0000"/>
          <w:sz w:val="18"/>
          <w:szCs w:val="18"/>
        </w:rPr>
        <w:t>（小五宋体，居中</w:t>
      </w:r>
      <w:r>
        <w:rPr>
          <w:rFonts w:hint="eastAsia"/>
          <w:bCs/>
          <w:color w:val="FF0000"/>
          <w:sz w:val="18"/>
          <w:szCs w:val="18"/>
        </w:rPr>
        <w:t>，注意</w:t>
      </w:r>
      <w:r w:rsidR="00F82C29">
        <w:rPr>
          <w:rFonts w:hint="eastAsia"/>
          <w:bCs/>
          <w:color w:val="FF0000"/>
          <w:sz w:val="18"/>
          <w:szCs w:val="18"/>
        </w:rPr>
        <w:t>搞清楚</w:t>
      </w:r>
      <w:r>
        <w:rPr>
          <w:rFonts w:hint="eastAsia"/>
          <w:bCs/>
          <w:color w:val="FF0000"/>
          <w:sz w:val="18"/>
          <w:szCs w:val="18"/>
        </w:rPr>
        <w:t>单位顺序哪个排第一</w:t>
      </w:r>
      <w:r w:rsidR="00F82C29">
        <w:rPr>
          <w:rFonts w:hint="eastAsia"/>
          <w:bCs/>
          <w:color w:val="FF0000"/>
          <w:sz w:val="18"/>
          <w:szCs w:val="18"/>
        </w:rPr>
        <w:t>在本单位或学校</w:t>
      </w:r>
      <w:r>
        <w:rPr>
          <w:rFonts w:hint="eastAsia"/>
          <w:bCs/>
          <w:color w:val="FF0000"/>
          <w:sz w:val="18"/>
          <w:szCs w:val="18"/>
        </w:rPr>
        <w:t>才算数，单位的信息要齐备</w:t>
      </w:r>
      <w:r w:rsidRPr="00953125">
        <w:rPr>
          <w:rFonts w:hint="eastAsia"/>
          <w:bCs/>
          <w:color w:val="FF0000"/>
          <w:sz w:val="18"/>
          <w:szCs w:val="18"/>
        </w:rPr>
        <w:t>）</w:t>
      </w:r>
    </w:p>
    <w:p w:rsidR="00C04E93" w:rsidRPr="00D06CB2" w:rsidRDefault="00C04E93" w:rsidP="006F758E">
      <w:pPr>
        <w:adjustRightInd w:val="0"/>
        <w:snapToGrid w:val="0"/>
        <w:spacing w:afterLines="100" w:line="360" w:lineRule="auto"/>
        <w:rPr>
          <w:color w:val="000000" w:themeColor="text1"/>
          <w:sz w:val="16"/>
          <w:szCs w:val="16"/>
        </w:rPr>
      </w:pPr>
    </w:p>
    <w:tbl>
      <w:tblPr>
        <w:tblStyle w:val="ab"/>
        <w:tblW w:w="0" w:type="auto"/>
        <w:jc w:val="center"/>
        <w:tblBorders>
          <w:insideH w:val="none" w:sz="0" w:space="0" w:color="auto"/>
          <w:insideV w:val="none" w:sz="0" w:space="0" w:color="auto"/>
        </w:tblBorders>
        <w:tblLook w:val="04A0"/>
      </w:tblPr>
      <w:tblGrid>
        <w:gridCol w:w="9660"/>
      </w:tblGrid>
      <w:tr w:rsidR="00C04E93" w:rsidRPr="00D06CB2" w:rsidTr="009A64DB">
        <w:trPr>
          <w:jc w:val="center"/>
        </w:trPr>
        <w:tc>
          <w:tcPr>
            <w:tcW w:w="9660" w:type="dxa"/>
          </w:tcPr>
          <w:p w:rsidR="00C04E93" w:rsidRPr="00D01FE3" w:rsidRDefault="00C04E93" w:rsidP="00B22DA4">
            <w:pPr>
              <w:adjustRightInd w:val="0"/>
              <w:snapToGrid w:val="0"/>
              <w:spacing w:line="360" w:lineRule="auto"/>
              <w:rPr>
                <w:bCs/>
                <w:color w:val="FF0000"/>
                <w:sz w:val="18"/>
                <w:szCs w:val="18"/>
              </w:rPr>
            </w:pPr>
            <w:r w:rsidRPr="00D06CB2">
              <w:rPr>
                <w:b/>
                <w:color w:val="333333"/>
                <w:sz w:val="20"/>
                <w:szCs w:val="20"/>
                <w:shd w:val="clear" w:color="auto" w:fill="FFFFFF"/>
              </w:rPr>
              <w:t>摘要</w:t>
            </w:r>
            <w:r w:rsidR="00F82C29">
              <w:rPr>
                <w:rFonts w:hint="eastAsia"/>
                <w:b/>
                <w:color w:val="333333"/>
                <w:sz w:val="20"/>
                <w:szCs w:val="20"/>
                <w:shd w:val="clear" w:color="auto" w:fill="FFFFFF"/>
              </w:rPr>
              <w:t>：</w:t>
            </w:r>
            <w:r w:rsidR="00C91273" w:rsidRPr="00D01FE3">
              <w:rPr>
                <w:rFonts w:hint="eastAsia"/>
                <w:color w:val="FF0000"/>
                <w:sz w:val="18"/>
                <w:szCs w:val="18"/>
                <w:shd w:val="clear" w:color="auto" w:fill="FFFFFF"/>
              </w:rPr>
              <w:t>（小五号</w:t>
            </w:r>
            <w:r w:rsidR="00D01FE3">
              <w:rPr>
                <w:rFonts w:hint="eastAsia"/>
                <w:color w:val="FF0000"/>
                <w:sz w:val="18"/>
                <w:szCs w:val="18"/>
                <w:shd w:val="clear" w:color="auto" w:fill="FFFFFF"/>
              </w:rPr>
              <w:t>黑体</w:t>
            </w:r>
            <w:r w:rsidR="00C91273" w:rsidRPr="00D01FE3">
              <w:rPr>
                <w:rFonts w:hint="eastAsia"/>
                <w:color w:val="FF0000"/>
                <w:sz w:val="18"/>
                <w:szCs w:val="18"/>
                <w:shd w:val="clear" w:color="auto" w:fill="FFFFFF"/>
              </w:rPr>
              <w:t>）</w:t>
            </w:r>
            <w:r w:rsidRPr="00D01FE3">
              <w:rPr>
                <w:color w:val="333333"/>
                <w:sz w:val="18"/>
                <w:szCs w:val="18"/>
                <w:shd w:val="clear" w:color="auto" w:fill="FFFFFF"/>
              </w:rPr>
              <w:t xml:space="preserve"> </w:t>
            </w:r>
            <w:r w:rsidRPr="00D01FE3">
              <w:rPr>
                <w:color w:val="FF0000"/>
                <w:sz w:val="18"/>
                <w:szCs w:val="18"/>
                <w:shd w:val="clear" w:color="auto" w:fill="FFFFFF"/>
              </w:rPr>
              <w:t xml:space="preserve"> </w:t>
            </w:r>
            <w:r w:rsidR="00443EFE" w:rsidRPr="00D01FE3">
              <w:rPr>
                <w:bCs/>
                <w:color w:val="FF0000"/>
                <w:sz w:val="18"/>
                <w:szCs w:val="18"/>
              </w:rPr>
              <w:t>一般情况下，摘要是最难写的，要用最少的</w:t>
            </w:r>
            <w:r w:rsidR="0084295C" w:rsidRPr="00D01FE3">
              <w:rPr>
                <w:bCs/>
                <w:color w:val="FF0000"/>
                <w:sz w:val="18"/>
                <w:szCs w:val="18"/>
              </w:rPr>
              <w:t>文</w:t>
            </w:r>
            <w:r w:rsidR="00443EFE" w:rsidRPr="00D01FE3">
              <w:rPr>
                <w:bCs/>
                <w:color w:val="FF0000"/>
                <w:sz w:val="18"/>
                <w:szCs w:val="18"/>
              </w:rPr>
              <w:t>字表达全文。</w:t>
            </w:r>
            <w:r w:rsidR="0084295C" w:rsidRPr="00D01FE3">
              <w:rPr>
                <w:bCs/>
                <w:color w:val="FF0000"/>
                <w:sz w:val="18"/>
                <w:szCs w:val="18"/>
              </w:rPr>
              <w:t>这就需要作者熟知同行和自己的成果。</w:t>
            </w:r>
            <w:r w:rsidR="00443EFE" w:rsidRPr="00D01FE3">
              <w:rPr>
                <w:bCs/>
                <w:color w:val="FF0000"/>
                <w:sz w:val="18"/>
                <w:szCs w:val="18"/>
              </w:rPr>
              <w:t>目前</w:t>
            </w:r>
            <w:r w:rsidR="0084295C" w:rsidRPr="00D01FE3">
              <w:rPr>
                <w:bCs/>
                <w:color w:val="FF0000"/>
                <w:sz w:val="18"/>
                <w:szCs w:val="18"/>
              </w:rPr>
              <w:t>常见的问题是</w:t>
            </w:r>
            <w:r w:rsidR="00383938" w:rsidRPr="00D01FE3">
              <w:rPr>
                <w:bCs/>
                <w:color w:val="FF0000"/>
                <w:sz w:val="18"/>
                <w:szCs w:val="18"/>
              </w:rPr>
              <w:t>摘要没有概括整个成果的要素</w:t>
            </w:r>
            <w:r w:rsidR="002230CD" w:rsidRPr="00D01FE3">
              <w:rPr>
                <w:bCs/>
                <w:color w:val="FF0000"/>
                <w:sz w:val="18"/>
                <w:szCs w:val="18"/>
              </w:rPr>
              <w:t>。</w:t>
            </w:r>
            <w:r w:rsidR="0084295C" w:rsidRPr="00D01FE3">
              <w:rPr>
                <w:bCs/>
                <w:color w:val="FF0000"/>
                <w:sz w:val="18"/>
                <w:szCs w:val="18"/>
              </w:rPr>
              <w:t>实际上，读者</w:t>
            </w:r>
            <w:r w:rsidR="002230CD" w:rsidRPr="00D01FE3">
              <w:rPr>
                <w:bCs/>
                <w:color w:val="FF0000"/>
                <w:sz w:val="18"/>
                <w:szCs w:val="18"/>
              </w:rPr>
              <w:t>特别是科技人员</w:t>
            </w:r>
            <w:r w:rsidR="0084295C" w:rsidRPr="00D01FE3">
              <w:rPr>
                <w:bCs/>
                <w:color w:val="FF0000"/>
                <w:sz w:val="18"/>
                <w:szCs w:val="18"/>
              </w:rPr>
              <w:t>更关心的是如何产生的结果或者结论，即研究的方法或者现场应用的工艺</w:t>
            </w:r>
            <w:r w:rsidR="00383938" w:rsidRPr="00D01FE3">
              <w:rPr>
                <w:bCs/>
                <w:color w:val="FF0000"/>
                <w:sz w:val="18"/>
                <w:szCs w:val="18"/>
              </w:rPr>
              <w:t>。一篇好的</w:t>
            </w:r>
            <w:bookmarkStart w:id="0" w:name="_Hlk507783861"/>
            <w:r w:rsidR="00383938" w:rsidRPr="00D01FE3">
              <w:rPr>
                <w:bCs/>
                <w:color w:val="FF0000"/>
                <w:sz w:val="18"/>
                <w:szCs w:val="18"/>
              </w:rPr>
              <w:t>摘要应该包括目的意义、方法过程、现象结果、结论建议等四大部分，</w:t>
            </w:r>
            <w:r w:rsidR="00383938" w:rsidRPr="00D01FE3">
              <w:rPr>
                <w:bCs/>
                <w:color w:val="FF0000"/>
                <w:sz w:val="18"/>
                <w:szCs w:val="18"/>
              </w:rPr>
              <w:t>300</w:t>
            </w:r>
            <w:r w:rsidR="00383938" w:rsidRPr="00D01FE3">
              <w:rPr>
                <w:bCs/>
                <w:color w:val="FF0000"/>
                <w:sz w:val="18"/>
                <w:szCs w:val="18"/>
              </w:rPr>
              <w:t>～</w:t>
            </w:r>
            <w:r w:rsidR="00383938" w:rsidRPr="00D01FE3">
              <w:rPr>
                <w:bCs/>
                <w:color w:val="FF0000"/>
                <w:sz w:val="18"/>
                <w:szCs w:val="18"/>
              </w:rPr>
              <w:t>400</w:t>
            </w:r>
            <w:r w:rsidR="00383938" w:rsidRPr="00D01FE3">
              <w:rPr>
                <w:bCs/>
                <w:color w:val="FF0000"/>
                <w:sz w:val="18"/>
                <w:szCs w:val="18"/>
              </w:rPr>
              <w:t>字。应要有明确的方法、准确的数字</w:t>
            </w:r>
            <w:r w:rsidR="00986BB9" w:rsidRPr="00D01FE3">
              <w:rPr>
                <w:bCs/>
                <w:color w:val="FF0000"/>
                <w:sz w:val="18"/>
                <w:szCs w:val="18"/>
              </w:rPr>
              <w:t>、精练的结论</w:t>
            </w:r>
            <w:r w:rsidR="00383938" w:rsidRPr="00D01FE3">
              <w:rPr>
                <w:bCs/>
                <w:color w:val="FF0000"/>
                <w:sz w:val="18"/>
                <w:szCs w:val="18"/>
              </w:rPr>
              <w:t>，避免</w:t>
            </w:r>
            <w:r w:rsidR="00986BB9" w:rsidRPr="00D01FE3">
              <w:rPr>
                <w:bCs/>
                <w:color w:val="FF0000"/>
                <w:sz w:val="18"/>
                <w:szCs w:val="18"/>
              </w:rPr>
              <w:t>比喻</w:t>
            </w:r>
            <w:r w:rsidR="00383938" w:rsidRPr="00D01FE3">
              <w:rPr>
                <w:bCs/>
                <w:color w:val="FF0000"/>
                <w:sz w:val="18"/>
                <w:szCs w:val="18"/>
              </w:rPr>
              <w:t>、夸张</w:t>
            </w:r>
            <w:r w:rsidR="00986BB9" w:rsidRPr="00D01FE3">
              <w:rPr>
                <w:bCs/>
                <w:color w:val="FF0000"/>
                <w:sz w:val="18"/>
                <w:szCs w:val="18"/>
              </w:rPr>
              <w:t>的</w:t>
            </w:r>
            <w:r w:rsidR="00F82C29" w:rsidRPr="00D01FE3">
              <w:rPr>
                <w:rFonts w:hint="eastAsia"/>
                <w:bCs/>
                <w:color w:val="FF0000"/>
                <w:sz w:val="18"/>
                <w:szCs w:val="18"/>
              </w:rPr>
              <w:t>自我</w:t>
            </w:r>
            <w:r w:rsidR="00383938" w:rsidRPr="00D01FE3">
              <w:rPr>
                <w:bCs/>
                <w:color w:val="FF0000"/>
                <w:sz w:val="18"/>
                <w:szCs w:val="18"/>
              </w:rPr>
              <w:t>评价。文字之间要内含明确的逻辑性关系，即递进关系。</w:t>
            </w:r>
            <w:r w:rsidR="00383938" w:rsidRPr="00D01FE3">
              <w:rPr>
                <w:bCs/>
                <w:color w:val="FF0000"/>
                <w:sz w:val="18"/>
                <w:szCs w:val="18"/>
              </w:rPr>
              <w:t>300</w:t>
            </w:r>
            <w:r w:rsidR="00383938" w:rsidRPr="00D01FE3">
              <w:rPr>
                <w:bCs/>
                <w:color w:val="FF0000"/>
                <w:sz w:val="18"/>
                <w:szCs w:val="18"/>
              </w:rPr>
              <w:t>字的摘要，按</w:t>
            </w:r>
            <w:r w:rsidR="00383938" w:rsidRPr="00D01FE3">
              <w:rPr>
                <w:bCs/>
                <w:color w:val="FF0000"/>
                <w:sz w:val="18"/>
                <w:szCs w:val="18"/>
              </w:rPr>
              <w:t>50</w:t>
            </w:r>
            <w:r w:rsidR="00383938" w:rsidRPr="00D01FE3">
              <w:rPr>
                <w:bCs/>
                <w:color w:val="FF0000"/>
                <w:sz w:val="18"/>
                <w:szCs w:val="18"/>
              </w:rPr>
              <w:t>、</w:t>
            </w:r>
            <w:r w:rsidR="00383938" w:rsidRPr="00D01FE3">
              <w:rPr>
                <w:bCs/>
                <w:color w:val="FF0000"/>
                <w:sz w:val="18"/>
                <w:szCs w:val="18"/>
              </w:rPr>
              <w:t>100</w:t>
            </w:r>
            <w:r w:rsidR="00383938" w:rsidRPr="00D01FE3">
              <w:rPr>
                <w:bCs/>
                <w:color w:val="FF0000"/>
                <w:sz w:val="18"/>
                <w:szCs w:val="18"/>
              </w:rPr>
              <w:t>、</w:t>
            </w:r>
            <w:r w:rsidR="00383938" w:rsidRPr="00D01FE3">
              <w:rPr>
                <w:bCs/>
                <w:color w:val="FF0000"/>
                <w:sz w:val="18"/>
                <w:szCs w:val="18"/>
              </w:rPr>
              <w:t>100</w:t>
            </w:r>
            <w:r w:rsidR="00383938" w:rsidRPr="00D01FE3">
              <w:rPr>
                <w:bCs/>
                <w:color w:val="FF0000"/>
                <w:sz w:val="18"/>
                <w:szCs w:val="18"/>
              </w:rPr>
              <w:t>、</w:t>
            </w:r>
            <w:r w:rsidR="00383938" w:rsidRPr="00D01FE3">
              <w:rPr>
                <w:bCs/>
                <w:color w:val="FF0000"/>
                <w:sz w:val="18"/>
                <w:szCs w:val="18"/>
              </w:rPr>
              <w:t>50</w:t>
            </w:r>
            <w:r w:rsidR="00383938" w:rsidRPr="00D01FE3">
              <w:rPr>
                <w:bCs/>
                <w:color w:val="FF0000"/>
                <w:sz w:val="18"/>
                <w:szCs w:val="18"/>
              </w:rPr>
              <w:t>字分配；</w:t>
            </w:r>
            <w:r w:rsidR="00383938" w:rsidRPr="00D01FE3">
              <w:rPr>
                <w:bCs/>
                <w:color w:val="FF0000"/>
                <w:sz w:val="18"/>
                <w:szCs w:val="18"/>
              </w:rPr>
              <w:t>400</w:t>
            </w:r>
            <w:r w:rsidR="00383938" w:rsidRPr="00D01FE3">
              <w:rPr>
                <w:bCs/>
                <w:color w:val="FF0000"/>
                <w:sz w:val="18"/>
                <w:szCs w:val="18"/>
              </w:rPr>
              <w:t>字的摘要，按</w:t>
            </w:r>
            <w:r w:rsidR="00383938" w:rsidRPr="00D01FE3">
              <w:rPr>
                <w:bCs/>
                <w:color w:val="FF0000"/>
                <w:sz w:val="18"/>
                <w:szCs w:val="18"/>
              </w:rPr>
              <w:t>50</w:t>
            </w:r>
            <w:r w:rsidR="00383938" w:rsidRPr="00D01FE3">
              <w:rPr>
                <w:bCs/>
                <w:color w:val="FF0000"/>
                <w:sz w:val="18"/>
                <w:szCs w:val="18"/>
              </w:rPr>
              <w:t>、</w:t>
            </w:r>
            <w:r w:rsidR="00383938" w:rsidRPr="00D01FE3">
              <w:rPr>
                <w:bCs/>
                <w:color w:val="FF0000"/>
                <w:sz w:val="18"/>
                <w:szCs w:val="18"/>
              </w:rPr>
              <w:t>150</w:t>
            </w:r>
            <w:r w:rsidR="00383938" w:rsidRPr="00D01FE3">
              <w:rPr>
                <w:bCs/>
                <w:color w:val="FF0000"/>
                <w:sz w:val="18"/>
                <w:szCs w:val="18"/>
              </w:rPr>
              <w:t>、</w:t>
            </w:r>
            <w:r w:rsidR="00383938" w:rsidRPr="00D01FE3">
              <w:rPr>
                <w:bCs/>
                <w:color w:val="FF0000"/>
                <w:sz w:val="18"/>
                <w:szCs w:val="18"/>
              </w:rPr>
              <w:t>150</w:t>
            </w:r>
            <w:r w:rsidR="00383938" w:rsidRPr="00D01FE3">
              <w:rPr>
                <w:bCs/>
                <w:color w:val="FF0000"/>
                <w:sz w:val="18"/>
                <w:szCs w:val="18"/>
              </w:rPr>
              <w:t>、</w:t>
            </w:r>
            <w:r w:rsidR="00383938" w:rsidRPr="00D01FE3">
              <w:rPr>
                <w:bCs/>
                <w:color w:val="FF0000"/>
                <w:sz w:val="18"/>
                <w:szCs w:val="18"/>
              </w:rPr>
              <w:t>50</w:t>
            </w:r>
            <w:r w:rsidR="00383938" w:rsidRPr="00D01FE3">
              <w:rPr>
                <w:bCs/>
                <w:color w:val="FF0000"/>
                <w:sz w:val="18"/>
                <w:szCs w:val="18"/>
              </w:rPr>
              <w:t>字分配。</w:t>
            </w:r>
            <w:r w:rsidR="00986BB9" w:rsidRPr="00D01FE3">
              <w:rPr>
                <w:bCs/>
                <w:color w:val="FF0000"/>
                <w:sz w:val="18"/>
                <w:szCs w:val="18"/>
              </w:rPr>
              <w:t>再次提醒</w:t>
            </w:r>
            <w:r w:rsidR="00F82C29" w:rsidRPr="00D01FE3">
              <w:rPr>
                <w:bCs/>
                <w:color w:val="FF0000"/>
                <w:sz w:val="18"/>
                <w:szCs w:val="18"/>
              </w:rPr>
              <w:t>，论文的摘要是对全文的提炼，不</w:t>
            </w:r>
            <w:r w:rsidR="00F82C29" w:rsidRPr="00D01FE3">
              <w:rPr>
                <w:rFonts w:hint="eastAsia"/>
                <w:bCs/>
                <w:color w:val="FF0000"/>
                <w:sz w:val="18"/>
                <w:szCs w:val="18"/>
              </w:rPr>
              <w:t>是引</w:t>
            </w:r>
            <w:r w:rsidR="00383938" w:rsidRPr="00D01FE3">
              <w:rPr>
                <w:bCs/>
                <w:color w:val="FF0000"/>
                <w:sz w:val="18"/>
                <w:szCs w:val="18"/>
              </w:rPr>
              <w:t>言</w:t>
            </w:r>
            <w:r w:rsidR="00F82C29" w:rsidRPr="00D01FE3">
              <w:rPr>
                <w:rFonts w:hint="eastAsia"/>
                <w:bCs/>
                <w:color w:val="FF0000"/>
                <w:sz w:val="18"/>
                <w:szCs w:val="18"/>
              </w:rPr>
              <w:t>或</w:t>
            </w:r>
            <w:r w:rsidR="00383938" w:rsidRPr="00D01FE3">
              <w:rPr>
                <w:bCs/>
                <w:color w:val="FF0000"/>
                <w:sz w:val="18"/>
                <w:szCs w:val="18"/>
              </w:rPr>
              <w:t>结论</w:t>
            </w:r>
            <w:r w:rsidR="00F82C29" w:rsidRPr="00D01FE3">
              <w:rPr>
                <w:rFonts w:hint="eastAsia"/>
                <w:bCs/>
                <w:color w:val="FF0000"/>
                <w:sz w:val="18"/>
                <w:szCs w:val="18"/>
              </w:rPr>
              <w:t>的简单重复</w:t>
            </w:r>
            <w:r w:rsidR="00383938" w:rsidRPr="00D01FE3">
              <w:rPr>
                <w:bCs/>
                <w:color w:val="FF0000"/>
                <w:sz w:val="18"/>
                <w:szCs w:val="18"/>
              </w:rPr>
              <w:t>，更不是效果宣传。效果只是证明</w:t>
            </w:r>
            <w:r w:rsidR="002230CD" w:rsidRPr="00D01FE3">
              <w:rPr>
                <w:bCs/>
                <w:color w:val="FF0000"/>
                <w:sz w:val="18"/>
                <w:szCs w:val="18"/>
              </w:rPr>
              <w:t>自己研究成果的</w:t>
            </w:r>
            <w:r w:rsidR="00383938" w:rsidRPr="00D01FE3">
              <w:rPr>
                <w:bCs/>
                <w:color w:val="FF0000"/>
                <w:sz w:val="18"/>
                <w:szCs w:val="18"/>
              </w:rPr>
              <w:t>可行的，不是文章的主体。主体是方法或过程</w:t>
            </w:r>
            <w:r w:rsidR="00A84722" w:rsidRPr="00D01FE3">
              <w:rPr>
                <w:bCs/>
                <w:color w:val="FF0000"/>
                <w:sz w:val="18"/>
                <w:szCs w:val="18"/>
              </w:rPr>
              <w:t>、现象或结果</w:t>
            </w:r>
            <w:r w:rsidR="00383938" w:rsidRPr="00D01FE3">
              <w:rPr>
                <w:bCs/>
                <w:color w:val="FF0000"/>
                <w:sz w:val="18"/>
                <w:szCs w:val="18"/>
              </w:rPr>
              <w:t>。</w:t>
            </w:r>
            <w:bookmarkEnd w:id="0"/>
            <w:r w:rsidR="00CC2FB8" w:rsidRPr="00D01FE3">
              <w:rPr>
                <w:bCs/>
                <w:color w:val="FF0000"/>
                <w:sz w:val="18"/>
                <w:szCs w:val="18"/>
              </w:rPr>
              <w:t>综述也</w:t>
            </w:r>
            <w:r w:rsidR="00F82C29" w:rsidRPr="00D01FE3">
              <w:rPr>
                <w:rFonts w:hint="eastAsia"/>
                <w:bCs/>
                <w:color w:val="FF0000"/>
                <w:sz w:val="18"/>
                <w:szCs w:val="18"/>
              </w:rPr>
              <w:t>要</w:t>
            </w:r>
            <w:r w:rsidR="00CC2FB8" w:rsidRPr="00D01FE3">
              <w:rPr>
                <w:bCs/>
                <w:color w:val="FF0000"/>
                <w:sz w:val="18"/>
                <w:szCs w:val="18"/>
              </w:rPr>
              <w:t>这样写，体现如何获得结论。实际上，读者更</w:t>
            </w:r>
            <w:r w:rsidR="00D803B5" w:rsidRPr="00D01FE3">
              <w:rPr>
                <w:bCs/>
                <w:color w:val="FF0000"/>
                <w:sz w:val="18"/>
                <w:szCs w:val="18"/>
              </w:rPr>
              <w:t>注重这个成果（结论）是如何获得的，不会不加分析</w:t>
            </w:r>
            <w:r w:rsidR="00C91273" w:rsidRPr="00D01FE3">
              <w:rPr>
                <w:rFonts w:hint="eastAsia"/>
                <w:bCs/>
                <w:color w:val="FF0000"/>
                <w:sz w:val="18"/>
                <w:szCs w:val="18"/>
              </w:rPr>
              <w:t>就采</w:t>
            </w:r>
            <w:r w:rsidR="00D803B5" w:rsidRPr="00D01FE3">
              <w:rPr>
                <w:bCs/>
                <w:color w:val="FF0000"/>
                <w:sz w:val="18"/>
                <w:szCs w:val="18"/>
              </w:rPr>
              <w:t>用这个结论。</w:t>
            </w:r>
          </w:p>
          <w:p w:rsidR="00C91273" w:rsidRPr="00D01FE3" w:rsidRDefault="00487D44" w:rsidP="00D01FE3">
            <w:pPr>
              <w:adjustRightInd w:val="0"/>
              <w:snapToGrid w:val="0"/>
              <w:spacing w:line="360" w:lineRule="auto"/>
              <w:ind w:firstLineChars="200" w:firstLine="360"/>
              <w:rPr>
                <w:color w:val="000000" w:themeColor="text1"/>
                <w:sz w:val="18"/>
                <w:szCs w:val="18"/>
                <w:shd w:val="clear" w:color="auto" w:fill="FFFFFF"/>
              </w:rPr>
            </w:pPr>
            <w:r w:rsidRPr="00D01FE3">
              <w:rPr>
                <w:color w:val="FF0000"/>
                <w:sz w:val="18"/>
                <w:szCs w:val="18"/>
                <w:shd w:val="clear" w:color="auto" w:fill="FFFFFF"/>
              </w:rPr>
              <w:t>综述类</w:t>
            </w:r>
            <w:r w:rsidR="00C91273" w:rsidRPr="00D01FE3">
              <w:rPr>
                <w:rFonts w:hint="eastAsia"/>
                <w:color w:val="FF0000"/>
                <w:sz w:val="18"/>
                <w:szCs w:val="18"/>
                <w:shd w:val="clear" w:color="auto" w:fill="FFFFFF"/>
              </w:rPr>
              <w:t>文章</w:t>
            </w:r>
            <w:r w:rsidRPr="00D01FE3">
              <w:rPr>
                <w:color w:val="FF0000"/>
                <w:sz w:val="18"/>
                <w:szCs w:val="18"/>
                <w:shd w:val="clear" w:color="auto" w:fill="FFFFFF"/>
              </w:rPr>
              <w:t>的</w:t>
            </w:r>
            <w:r w:rsidR="00C91273" w:rsidRPr="00D01FE3">
              <w:rPr>
                <w:rFonts w:hint="eastAsia"/>
                <w:color w:val="FF0000"/>
                <w:sz w:val="18"/>
                <w:szCs w:val="18"/>
                <w:shd w:val="clear" w:color="auto" w:fill="FFFFFF"/>
              </w:rPr>
              <w:t>摘要</w:t>
            </w:r>
            <w:r w:rsidRPr="00D01FE3">
              <w:rPr>
                <w:color w:val="FF0000"/>
                <w:sz w:val="18"/>
                <w:szCs w:val="18"/>
                <w:shd w:val="clear" w:color="auto" w:fill="FFFFFF"/>
              </w:rPr>
              <w:t>可以这样写</w:t>
            </w:r>
            <w:r w:rsidR="00F82C29" w:rsidRPr="00D01FE3">
              <w:rPr>
                <w:rFonts w:hint="eastAsia"/>
                <w:color w:val="000000" w:themeColor="text1"/>
                <w:sz w:val="18"/>
                <w:szCs w:val="18"/>
                <w:shd w:val="clear" w:color="auto" w:fill="FFFFFF"/>
              </w:rPr>
              <w:t>：</w:t>
            </w:r>
            <w:r w:rsidRPr="00D01FE3">
              <w:rPr>
                <w:color w:val="000000" w:themeColor="text1"/>
                <w:sz w:val="18"/>
                <w:szCs w:val="18"/>
                <w:shd w:val="clear" w:color="auto" w:fill="FFFFFF"/>
              </w:rPr>
              <w:t>为了系统地给读者</w:t>
            </w:r>
            <w:r w:rsidR="00C91273" w:rsidRPr="00D01FE3">
              <w:rPr>
                <w:color w:val="000000" w:themeColor="text1"/>
                <w:sz w:val="18"/>
                <w:szCs w:val="18"/>
                <w:shd w:val="clear" w:color="auto" w:fill="FFFFFF"/>
              </w:rPr>
              <w:t>展示</w:t>
            </w:r>
            <w:r w:rsidRPr="00D01FE3">
              <w:rPr>
                <w:color w:val="000000" w:themeColor="text1"/>
                <w:sz w:val="18"/>
                <w:szCs w:val="18"/>
                <w:shd w:val="clear" w:color="auto" w:fill="FFFFFF"/>
              </w:rPr>
              <w:t>前人的研究成果，指明</w:t>
            </w:r>
            <w:r w:rsidR="00C91273" w:rsidRPr="00D01FE3">
              <w:rPr>
                <w:rFonts w:hint="eastAsia"/>
                <w:color w:val="000000" w:themeColor="text1"/>
                <w:sz w:val="18"/>
                <w:szCs w:val="18"/>
                <w:shd w:val="clear" w:color="auto" w:fill="FFFFFF"/>
              </w:rPr>
              <w:t>××方面研究</w:t>
            </w:r>
            <w:r w:rsidRPr="00D01FE3">
              <w:rPr>
                <w:color w:val="000000" w:themeColor="text1"/>
                <w:sz w:val="18"/>
                <w:szCs w:val="18"/>
                <w:shd w:val="clear" w:color="auto" w:fill="FFFFFF"/>
              </w:rPr>
              <w:t>的方向</w:t>
            </w:r>
            <w:r w:rsidR="00267DC1" w:rsidRPr="00D01FE3">
              <w:rPr>
                <w:color w:val="000000" w:themeColor="text1"/>
                <w:sz w:val="18"/>
                <w:szCs w:val="18"/>
                <w:shd w:val="clear" w:color="auto" w:fill="FFFFFF"/>
              </w:rPr>
              <w:t>。</w:t>
            </w:r>
            <w:r w:rsidR="00C91273" w:rsidRPr="00D01FE3">
              <w:rPr>
                <w:rFonts w:hint="eastAsia"/>
                <w:color w:val="000000" w:themeColor="text1"/>
                <w:sz w:val="18"/>
                <w:szCs w:val="18"/>
                <w:shd w:val="clear" w:color="auto" w:fill="FFFFFF"/>
              </w:rPr>
              <w:t>然后</w:t>
            </w:r>
            <w:r w:rsidR="00267DC1" w:rsidRPr="00D01FE3">
              <w:rPr>
                <w:color w:val="000000" w:themeColor="text1"/>
                <w:sz w:val="18"/>
                <w:szCs w:val="18"/>
                <w:shd w:val="clear" w:color="auto" w:fill="FFFFFF"/>
              </w:rPr>
              <w:t>接着写自己的工作</w:t>
            </w:r>
            <w:r w:rsidR="00C91273" w:rsidRPr="00D01FE3">
              <w:rPr>
                <w:color w:val="000000" w:themeColor="text1"/>
                <w:sz w:val="18"/>
                <w:szCs w:val="18"/>
                <w:shd w:val="clear" w:color="auto" w:fill="FFFFFF"/>
              </w:rPr>
              <w:t>，如将前人的工作通过统计的方法排序，按组</w:t>
            </w:r>
            <w:r w:rsidR="0092577C" w:rsidRPr="00D01FE3">
              <w:rPr>
                <w:color w:val="000000" w:themeColor="text1"/>
                <w:sz w:val="18"/>
                <w:szCs w:val="18"/>
                <w:shd w:val="clear" w:color="auto" w:fill="FFFFFF"/>
              </w:rPr>
              <w:t>分成几类，按照标志性的成果分成几个阶段。</w:t>
            </w:r>
            <w:r w:rsidR="00D01FE3" w:rsidRPr="00D01FE3">
              <w:rPr>
                <w:rFonts w:hint="eastAsia"/>
                <w:color w:val="FF0000"/>
                <w:sz w:val="18"/>
                <w:szCs w:val="18"/>
                <w:shd w:val="clear" w:color="auto" w:fill="FFFFFF"/>
              </w:rPr>
              <w:t>（</w:t>
            </w:r>
            <w:r w:rsidR="00D01FE3" w:rsidRPr="00D01FE3">
              <w:rPr>
                <w:rFonts w:hint="eastAsia"/>
                <w:color w:val="FF0000"/>
                <w:sz w:val="18"/>
                <w:szCs w:val="18"/>
              </w:rPr>
              <w:t>小五宋体</w:t>
            </w:r>
            <w:r w:rsidR="00D01FE3" w:rsidRPr="00D01FE3">
              <w:rPr>
                <w:rFonts w:hint="eastAsia"/>
                <w:color w:val="FF0000"/>
                <w:sz w:val="18"/>
                <w:szCs w:val="18"/>
                <w:shd w:val="clear" w:color="auto" w:fill="FFFFFF"/>
              </w:rPr>
              <w:t>）</w:t>
            </w:r>
          </w:p>
          <w:p w:rsidR="00C91273" w:rsidRPr="00D01FE3" w:rsidRDefault="00487D44" w:rsidP="00D01FE3">
            <w:pPr>
              <w:adjustRightInd w:val="0"/>
              <w:snapToGrid w:val="0"/>
              <w:spacing w:line="360" w:lineRule="auto"/>
              <w:ind w:firstLineChars="200" w:firstLine="360"/>
              <w:rPr>
                <w:color w:val="000000" w:themeColor="text1"/>
                <w:sz w:val="18"/>
                <w:szCs w:val="18"/>
                <w:shd w:val="clear" w:color="auto" w:fill="FFFFFF"/>
              </w:rPr>
            </w:pPr>
            <w:r w:rsidRPr="00D01FE3">
              <w:rPr>
                <w:color w:val="FF0000"/>
                <w:sz w:val="18"/>
                <w:szCs w:val="18"/>
                <w:shd w:val="clear" w:color="auto" w:fill="FFFFFF"/>
              </w:rPr>
              <w:t>再如，单项</w:t>
            </w:r>
            <w:r w:rsidR="00C91273" w:rsidRPr="00D01FE3">
              <w:rPr>
                <w:rFonts w:hint="eastAsia"/>
                <w:color w:val="FF0000"/>
                <w:sz w:val="18"/>
                <w:szCs w:val="18"/>
                <w:shd w:val="clear" w:color="auto" w:fill="FFFFFF"/>
              </w:rPr>
              <w:t>研究（</w:t>
            </w:r>
            <w:r w:rsidRPr="00D01FE3">
              <w:rPr>
                <w:color w:val="FF0000"/>
                <w:sz w:val="18"/>
                <w:szCs w:val="18"/>
                <w:shd w:val="clear" w:color="auto" w:fill="FFFFFF"/>
              </w:rPr>
              <w:t>技术</w:t>
            </w:r>
            <w:r w:rsidR="00C91273" w:rsidRPr="00D01FE3">
              <w:rPr>
                <w:rFonts w:hint="eastAsia"/>
                <w:color w:val="FF0000"/>
                <w:sz w:val="18"/>
                <w:szCs w:val="18"/>
                <w:shd w:val="clear" w:color="auto" w:fill="FFFFFF"/>
              </w:rPr>
              <w:t>）</w:t>
            </w:r>
            <w:r w:rsidRPr="00D01FE3">
              <w:rPr>
                <w:color w:val="FF0000"/>
                <w:sz w:val="18"/>
                <w:szCs w:val="18"/>
                <w:shd w:val="clear" w:color="auto" w:fill="FFFFFF"/>
              </w:rPr>
              <w:t>类的可以这样写</w:t>
            </w:r>
            <w:r w:rsidR="00C91273" w:rsidRPr="00D01FE3">
              <w:rPr>
                <w:rFonts w:hint="eastAsia"/>
                <w:color w:val="FF0000"/>
                <w:sz w:val="18"/>
                <w:szCs w:val="18"/>
                <w:shd w:val="clear" w:color="auto" w:fill="FFFFFF"/>
              </w:rPr>
              <w:t>：</w:t>
            </w:r>
            <w:r w:rsidR="0090611F" w:rsidRPr="00D01FE3">
              <w:rPr>
                <w:color w:val="000000" w:themeColor="text1"/>
                <w:sz w:val="18"/>
                <w:szCs w:val="18"/>
                <w:shd w:val="clear" w:color="auto" w:fill="FFFFFF"/>
              </w:rPr>
              <w:t>为解决</w:t>
            </w:r>
            <w:r w:rsidR="00F82C29" w:rsidRPr="00D01FE3">
              <w:rPr>
                <w:rFonts w:hint="eastAsia"/>
                <w:color w:val="000000" w:themeColor="text1"/>
                <w:sz w:val="18"/>
                <w:szCs w:val="18"/>
                <w:shd w:val="clear" w:color="auto" w:fill="FFFFFF"/>
              </w:rPr>
              <w:t>××</w:t>
            </w:r>
            <w:r w:rsidR="0090611F" w:rsidRPr="00D01FE3">
              <w:rPr>
                <w:color w:val="000000" w:themeColor="text1"/>
                <w:sz w:val="18"/>
                <w:szCs w:val="18"/>
                <w:shd w:val="clear" w:color="auto" w:fill="FFFFFF"/>
              </w:rPr>
              <w:t>难题</w:t>
            </w:r>
            <w:r w:rsidR="00F82C29" w:rsidRPr="00D01FE3">
              <w:rPr>
                <w:rFonts w:hint="eastAsia"/>
                <w:color w:val="000000" w:themeColor="text1"/>
                <w:sz w:val="18"/>
                <w:szCs w:val="18"/>
                <w:shd w:val="clear" w:color="auto" w:fill="FFFFFF"/>
              </w:rPr>
              <w:t>（问题）</w:t>
            </w:r>
            <w:r w:rsidR="0090611F" w:rsidRPr="00D01FE3">
              <w:rPr>
                <w:color w:val="000000" w:themeColor="text1"/>
                <w:sz w:val="18"/>
                <w:szCs w:val="18"/>
                <w:shd w:val="clear" w:color="auto" w:fill="FFFFFF"/>
              </w:rPr>
              <w:t>，</w:t>
            </w:r>
            <w:r w:rsidR="00F82C29" w:rsidRPr="00D01FE3">
              <w:rPr>
                <w:rFonts w:hint="eastAsia"/>
                <w:color w:val="000000" w:themeColor="text1"/>
                <w:sz w:val="18"/>
                <w:szCs w:val="18"/>
                <w:shd w:val="clear" w:color="auto" w:fill="FFFFFF"/>
              </w:rPr>
              <w:t>通过</w:t>
            </w:r>
            <w:r w:rsidR="0090611F" w:rsidRPr="00D01FE3">
              <w:rPr>
                <w:color w:val="000000" w:themeColor="text1"/>
                <w:sz w:val="18"/>
                <w:szCs w:val="18"/>
                <w:shd w:val="clear" w:color="auto" w:fill="FFFFFF"/>
              </w:rPr>
              <w:t>对比</w:t>
            </w:r>
            <w:r w:rsidR="00C91273" w:rsidRPr="00D01FE3">
              <w:rPr>
                <w:rFonts w:hint="eastAsia"/>
                <w:color w:val="000000" w:themeColor="text1"/>
                <w:sz w:val="18"/>
                <w:szCs w:val="18"/>
                <w:shd w:val="clear" w:color="auto" w:fill="FFFFFF"/>
              </w:rPr>
              <w:t>研究</w:t>
            </w:r>
            <w:r w:rsidR="0090611F" w:rsidRPr="00D01FE3">
              <w:rPr>
                <w:color w:val="000000" w:themeColor="text1"/>
                <w:sz w:val="18"/>
                <w:szCs w:val="18"/>
                <w:shd w:val="clear" w:color="auto" w:fill="FFFFFF"/>
              </w:rPr>
              <w:t>不同</w:t>
            </w:r>
            <w:r w:rsidR="00F82C29" w:rsidRPr="00D01FE3">
              <w:rPr>
                <w:rFonts w:hint="eastAsia"/>
                <w:color w:val="000000" w:themeColor="text1"/>
                <w:sz w:val="18"/>
                <w:szCs w:val="18"/>
                <w:shd w:val="clear" w:color="auto" w:fill="FFFFFF"/>
              </w:rPr>
              <w:t>××数据</w:t>
            </w:r>
            <w:r w:rsidR="00C91273" w:rsidRPr="00D01FE3">
              <w:rPr>
                <w:rFonts w:hint="eastAsia"/>
                <w:color w:val="000000" w:themeColor="text1"/>
                <w:sz w:val="18"/>
                <w:szCs w:val="18"/>
                <w:shd w:val="clear" w:color="auto" w:fill="FFFFFF"/>
              </w:rPr>
              <w:t>，</w:t>
            </w:r>
            <w:r w:rsidR="0090611F" w:rsidRPr="00D01FE3">
              <w:rPr>
                <w:color w:val="000000" w:themeColor="text1"/>
                <w:sz w:val="18"/>
                <w:szCs w:val="18"/>
                <w:shd w:val="clear" w:color="auto" w:fill="FFFFFF"/>
              </w:rPr>
              <w:t>发现</w:t>
            </w:r>
            <w:r w:rsidR="00C91273" w:rsidRPr="00D01FE3">
              <w:rPr>
                <w:rFonts w:hint="eastAsia"/>
                <w:color w:val="000000" w:themeColor="text1"/>
                <w:sz w:val="18"/>
                <w:szCs w:val="18"/>
                <w:shd w:val="clear" w:color="auto" w:fill="FFFFFF"/>
              </w:rPr>
              <w:t>××，×</w:t>
            </w:r>
            <w:r w:rsidR="00C91273" w:rsidRPr="00D01FE3">
              <w:rPr>
                <w:rFonts w:hint="eastAsia"/>
                <w:color w:val="000000" w:themeColor="text1"/>
                <w:sz w:val="18"/>
                <w:szCs w:val="18"/>
                <w:shd w:val="clear" w:color="auto" w:fill="FFFFFF"/>
              </w:rPr>
              <w:lastRenderedPageBreak/>
              <w:t>×，××</w:t>
            </w:r>
            <w:r w:rsidR="0090611F" w:rsidRPr="00D01FE3">
              <w:rPr>
                <w:color w:val="000000" w:themeColor="text1"/>
                <w:sz w:val="18"/>
                <w:szCs w:val="18"/>
                <w:shd w:val="clear" w:color="auto" w:fill="FFFFFF"/>
              </w:rPr>
              <w:t>。</w:t>
            </w:r>
            <w:r w:rsidR="00C91273" w:rsidRPr="00D01FE3">
              <w:rPr>
                <w:rFonts w:hint="eastAsia"/>
                <w:color w:val="000000" w:themeColor="text1"/>
                <w:sz w:val="18"/>
                <w:szCs w:val="18"/>
                <w:shd w:val="clear" w:color="auto" w:fill="FFFFFF"/>
              </w:rPr>
              <w:t>分析</w:t>
            </w:r>
            <w:r w:rsidR="0090611F" w:rsidRPr="00D01FE3">
              <w:rPr>
                <w:color w:val="000000" w:themeColor="text1"/>
                <w:sz w:val="18"/>
                <w:szCs w:val="18"/>
                <w:shd w:val="clear" w:color="auto" w:fill="FFFFFF"/>
              </w:rPr>
              <w:t>表明</w:t>
            </w:r>
            <w:r w:rsidR="00C91273" w:rsidRPr="00D01FE3">
              <w:rPr>
                <w:rFonts w:hint="eastAsia"/>
                <w:color w:val="000000" w:themeColor="text1"/>
                <w:sz w:val="18"/>
                <w:szCs w:val="18"/>
                <w:shd w:val="clear" w:color="auto" w:fill="FFFFFF"/>
              </w:rPr>
              <w:t>××，××</w:t>
            </w:r>
            <w:r w:rsidR="0090611F" w:rsidRPr="00D01FE3">
              <w:rPr>
                <w:color w:val="000000" w:themeColor="text1"/>
                <w:sz w:val="18"/>
                <w:szCs w:val="18"/>
                <w:shd w:val="clear" w:color="auto" w:fill="FFFFFF"/>
              </w:rPr>
              <w:t>。结果表明</w:t>
            </w:r>
            <w:r w:rsidR="00C91273" w:rsidRPr="00D01FE3">
              <w:rPr>
                <w:rFonts w:hint="eastAsia"/>
                <w:color w:val="000000" w:themeColor="text1"/>
                <w:sz w:val="18"/>
                <w:szCs w:val="18"/>
                <w:shd w:val="clear" w:color="auto" w:fill="FFFFFF"/>
              </w:rPr>
              <w:t>：①××；②××；③××。</w:t>
            </w:r>
            <w:r w:rsidR="00D01FE3" w:rsidRPr="00D01FE3">
              <w:rPr>
                <w:rFonts w:hint="eastAsia"/>
                <w:color w:val="FF0000"/>
                <w:sz w:val="18"/>
                <w:szCs w:val="18"/>
                <w:shd w:val="clear" w:color="auto" w:fill="FFFFFF"/>
              </w:rPr>
              <w:t>（</w:t>
            </w:r>
            <w:r w:rsidR="00D01FE3" w:rsidRPr="00D01FE3">
              <w:rPr>
                <w:rFonts w:hint="eastAsia"/>
                <w:color w:val="FF0000"/>
                <w:sz w:val="18"/>
                <w:szCs w:val="18"/>
              </w:rPr>
              <w:t>小五宋体</w:t>
            </w:r>
            <w:r w:rsidR="00D01FE3" w:rsidRPr="00D01FE3">
              <w:rPr>
                <w:rFonts w:hint="eastAsia"/>
                <w:color w:val="FF0000"/>
                <w:sz w:val="18"/>
                <w:szCs w:val="18"/>
                <w:shd w:val="clear" w:color="auto" w:fill="FFFFFF"/>
              </w:rPr>
              <w:t>）</w:t>
            </w:r>
          </w:p>
          <w:p w:rsidR="00487D44" w:rsidRPr="00D01FE3" w:rsidRDefault="007D0EA4" w:rsidP="00D01FE3">
            <w:pPr>
              <w:adjustRightInd w:val="0"/>
              <w:snapToGrid w:val="0"/>
              <w:spacing w:line="360" w:lineRule="auto"/>
              <w:ind w:firstLineChars="200" w:firstLine="360"/>
              <w:rPr>
                <w:color w:val="FF0000"/>
                <w:sz w:val="18"/>
                <w:szCs w:val="18"/>
                <w:shd w:val="clear" w:color="auto" w:fill="FFFFFF"/>
              </w:rPr>
            </w:pPr>
            <w:r w:rsidRPr="00D01FE3">
              <w:rPr>
                <w:color w:val="FF0000"/>
                <w:sz w:val="18"/>
                <w:szCs w:val="18"/>
                <w:shd w:val="clear" w:color="auto" w:fill="FFFFFF"/>
              </w:rPr>
              <w:t>有一个</w:t>
            </w:r>
            <w:r w:rsidR="00C91273" w:rsidRPr="00D01FE3">
              <w:rPr>
                <w:rFonts w:hint="eastAsia"/>
                <w:color w:val="FF0000"/>
                <w:sz w:val="18"/>
                <w:szCs w:val="18"/>
                <w:shd w:val="clear" w:color="auto" w:fill="FFFFFF"/>
              </w:rPr>
              <w:t>大</w:t>
            </w:r>
            <w:r w:rsidR="00F82C29" w:rsidRPr="00D01FE3">
              <w:rPr>
                <w:rFonts w:hint="eastAsia"/>
                <w:color w:val="FF0000"/>
                <w:sz w:val="18"/>
                <w:szCs w:val="18"/>
                <w:shd w:val="clear" w:color="auto" w:fill="FFFFFF"/>
              </w:rPr>
              <w:t>刊的主编</w:t>
            </w:r>
            <w:r w:rsidRPr="00D01FE3">
              <w:rPr>
                <w:color w:val="FF0000"/>
                <w:sz w:val="18"/>
                <w:szCs w:val="18"/>
                <w:shd w:val="clear" w:color="auto" w:fill="FFFFFF"/>
              </w:rPr>
              <w:t>说</w:t>
            </w:r>
            <w:r w:rsidR="00C91273" w:rsidRPr="00D01FE3">
              <w:rPr>
                <w:rFonts w:hint="eastAsia"/>
                <w:color w:val="FF0000"/>
                <w:sz w:val="18"/>
                <w:szCs w:val="18"/>
                <w:shd w:val="clear" w:color="auto" w:fill="FFFFFF"/>
              </w:rPr>
              <w:t>：</w:t>
            </w:r>
            <w:r w:rsidRPr="00D01FE3">
              <w:rPr>
                <w:color w:val="FF0000"/>
                <w:sz w:val="18"/>
                <w:szCs w:val="18"/>
                <w:shd w:val="clear" w:color="auto" w:fill="FFFFFF"/>
              </w:rPr>
              <w:t>写完摘要</w:t>
            </w:r>
            <w:r w:rsidR="00F82C29" w:rsidRPr="00D01FE3">
              <w:rPr>
                <w:rFonts w:hint="eastAsia"/>
                <w:color w:val="FF0000"/>
                <w:sz w:val="18"/>
                <w:szCs w:val="18"/>
                <w:shd w:val="clear" w:color="auto" w:fill="FFFFFF"/>
              </w:rPr>
              <w:t>请作者</w:t>
            </w:r>
            <w:r w:rsidRPr="00D01FE3">
              <w:rPr>
                <w:color w:val="FF0000"/>
                <w:sz w:val="18"/>
                <w:szCs w:val="18"/>
                <w:shd w:val="clear" w:color="auto" w:fill="FFFFFF"/>
              </w:rPr>
              <w:t>大声朗读</w:t>
            </w:r>
            <w:r w:rsidRPr="00D01FE3">
              <w:rPr>
                <w:color w:val="FF0000"/>
                <w:sz w:val="18"/>
                <w:szCs w:val="18"/>
                <w:shd w:val="clear" w:color="auto" w:fill="FFFFFF"/>
              </w:rPr>
              <w:t>10</w:t>
            </w:r>
            <w:r w:rsidRPr="00D01FE3">
              <w:rPr>
                <w:color w:val="FF0000"/>
                <w:sz w:val="18"/>
                <w:szCs w:val="18"/>
                <w:shd w:val="clear" w:color="auto" w:fill="FFFFFF"/>
              </w:rPr>
              <w:t>遍，自知自己的摘要写的是否合格。</w:t>
            </w:r>
          </w:p>
          <w:p w:rsidR="00C04E93" w:rsidRPr="00D01FE3" w:rsidRDefault="008A28DC" w:rsidP="00D01FE3">
            <w:pPr>
              <w:adjustRightInd w:val="0"/>
              <w:snapToGrid w:val="0"/>
              <w:spacing w:line="360" w:lineRule="auto"/>
              <w:ind w:firstLineChars="200" w:firstLine="361"/>
              <w:rPr>
                <w:color w:val="000000" w:themeColor="text1"/>
                <w:sz w:val="18"/>
                <w:szCs w:val="18"/>
                <w:shd w:val="clear" w:color="auto" w:fill="FFFFFF"/>
              </w:rPr>
            </w:pPr>
            <w:r w:rsidRPr="00D01FE3">
              <w:rPr>
                <w:b/>
                <w:bCs/>
                <w:color w:val="000000"/>
                <w:sz w:val="18"/>
                <w:szCs w:val="18"/>
              </w:rPr>
              <w:t>关键词</w:t>
            </w:r>
            <w:r w:rsidR="00C91273" w:rsidRPr="00D01FE3">
              <w:rPr>
                <w:rFonts w:hint="eastAsia"/>
                <w:bCs/>
                <w:color w:val="000000"/>
                <w:sz w:val="18"/>
                <w:szCs w:val="18"/>
              </w:rPr>
              <w:t>：（</w:t>
            </w:r>
            <w:r w:rsidR="00C91273" w:rsidRPr="00D01FE3">
              <w:rPr>
                <w:rFonts w:hint="eastAsia"/>
                <w:color w:val="FF0000"/>
                <w:sz w:val="18"/>
                <w:szCs w:val="18"/>
              </w:rPr>
              <w:t>小五黑体</w:t>
            </w:r>
            <w:r w:rsidR="00C91273" w:rsidRPr="00D01FE3">
              <w:rPr>
                <w:rFonts w:hint="eastAsia"/>
                <w:bCs/>
                <w:color w:val="FF0000"/>
                <w:sz w:val="18"/>
                <w:szCs w:val="18"/>
              </w:rPr>
              <w:t>）</w:t>
            </w:r>
            <w:r w:rsidR="0024056A" w:rsidRPr="00D01FE3">
              <w:rPr>
                <w:rFonts w:hint="eastAsia"/>
                <w:color w:val="000000" w:themeColor="text1"/>
                <w:sz w:val="18"/>
                <w:szCs w:val="18"/>
                <w:shd w:val="clear" w:color="auto" w:fill="FFFFFF"/>
              </w:rPr>
              <w:t>××；××；××；××；××</w:t>
            </w:r>
            <w:r w:rsidR="00C91273" w:rsidRPr="00D01FE3">
              <w:rPr>
                <w:rFonts w:hint="eastAsia"/>
                <w:bCs/>
                <w:color w:val="FF0000"/>
                <w:sz w:val="18"/>
                <w:szCs w:val="18"/>
              </w:rPr>
              <w:t>（</w:t>
            </w:r>
            <w:r w:rsidR="00C91273" w:rsidRPr="00D01FE3">
              <w:rPr>
                <w:rFonts w:hint="eastAsia"/>
                <w:color w:val="FF0000"/>
                <w:sz w:val="18"/>
                <w:szCs w:val="18"/>
              </w:rPr>
              <w:t>小五宋体，</w:t>
            </w:r>
            <w:r w:rsidR="00986BB9" w:rsidRPr="00D01FE3">
              <w:rPr>
                <w:bCs/>
                <w:color w:val="FF0000"/>
                <w:sz w:val="18"/>
                <w:szCs w:val="18"/>
              </w:rPr>
              <w:t>以不超过</w:t>
            </w:r>
            <w:r w:rsidR="00C91273" w:rsidRPr="00D01FE3">
              <w:rPr>
                <w:rFonts w:hint="eastAsia"/>
                <w:bCs/>
                <w:color w:val="FF0000"/>
                <w:sz w:val="18"/>
                <w:szCs w:val="18"/>
              </w:rPr>
              <w:t>6</w:t>
            </w:r>
            <w:r w:rsidR="00C91273" w:rsidRPr="00D01FE3">
              <w:rPr>
                <w:rFonts w:hint="eastAsia"/>
                <w:bCs/>
                <w:color w:val="FF0000"/>
                <w:sz w:val="18"/>
                <w:szCs w:val="18"/>
              </w:rPr>
              <w:t>个</w:t>
            </w:r>
            <w:r w:rsidR="00986BB9" w:rsidRPr="00D01FE3">
              <w:rPr>
                <w:bCs/>
                <w:color w:val="FF0000"/>
                <w:sz w:val="18"/>
                <w:szCs w:val="18"/>
              </w:rPr>
              <w:t>为宜，便于读者</w:t>
            </w:r>
            <w:r w:rsidR="00C91273" w:rsidRPr="00D01FE3">
              <w:rPr>
                <w:rFonts w:hint="eastAsia"/>
                <w:bCs/>
                <w:color w:val="FF0000"/>
                <w:sz w:val="18"/>
                <w:szCs w:val="18"/>
              </w:rPr>
              <w:t>在海量网络数据库系统中尽快</w:t>
            </w:r>
            <w:r w:rsidR="00986BB9" w:rsidRPr="00D01FE3">
              <w:rPr>
                <w:bCs/>
                <w:color w:val="FF0000"/>
                <w:sz w:val="18"/>
                <w:szCs w:val="18"/>
              </w:rPr>
              <w:t>检索</w:t>
            </w:r>
            <w:r w:rsidR="00C91273" w:rsidRPr="00D01FE3">
              <w:rPr>
                <w:rFonts w:hint="eastAsia"/>
                <w:bCs/>
                <w:color w:val="FF0000"/>
                <w:sz w:val="18"/>
                <w:szCs w:val="18"/>
              </w:rPr>
              <w:t>出自己的文献）</w:t>
            </w:r>
          </w:p>
          <w:p w:rsidR="00383938" w:rsidRPr="00D01FE3" w:rsidRDefault="00986BB9" w:rsidP="00D01FE3">
            <w:pPr>
              <w:adjustRightInd w:val="0"/>
              <w:snapToGrid w:val="0"/>
              <w:spacing w:line="360" w:lineRule="auto"/>
              <w:ind w:firstLineChars="200" w:firstLine="360"/>
              <w:rPr>
                <w:bCs/>
                <w:color w:val="FF0000"/>
                <w:sz w:val="18"/>
                <w:szCs w:val="18"/>
              </w:rPr>
            </w:pPr>
            <w:r w:rsidRPr="00D01FE3">
              <w:rPr>
                <w:bCs/>
                <w:color w:val="FF0000"/>
                <w:sz w:val="18"/>
                <w:szCs w:val="18"/>
              </w:rPr>
              <w:t>目前作者常见的问题是</w:t>
            </w:r>
            <w:r w:rsidR="00383938" w:rsidRPr="00D01FE3">
              <w:rPr>
                <w:bCs/>
                <w:color w:val="FF0000"/>
                <w:sz w:val="18"/>
                <w:szCs w:val="18"/>
              </w:rPr>
              <w:t>关键词太生僻</w:t>
            </w:r>
            <w:r w:rsidR="0024056A" w:rsidRPr="00D01FE3">
              <w:rPr>
                <w:rFonts w:hint="eastAsia"/>
                <w:bCs/>
                <w:color w:val="FF0000"/>
                <w:sz w:val="18"/>
                <w:szCs w:val="18"/>
              </w:rPr>
              <w:t>（比如研究；方法；）或太笼统（比如研究；方法；）</w:t>
            </w:r>
            <w:r w:rsidR="00383938" w:rsidRPr="00D01FE3">
              <w:rPr>
                <w:bCs/>
                <w:color w:val="FF0000"/>
                <w:sz w:val="18"/>
                <w:szCs w:val="18"/>
              </w:rPr>
              <w:t>，</w:t>
            </w:r>
            <w:r w:rsidRPr="00D01FE3">
              <w:rPr>
                <w:bCs/>
                <w:color w:val="FF0000"/>
                <w:sz w:val="18"/>
                <w:szCs w:val="18"/>
              </w:rPr>
              <w:t>不符合专业术语规则</w:t>
            </w:r>
            <w:r w:rsidR="006B5E50" w:rsidRPr="00D01FE3">
              <w:rPr>
                <w:rFonts w:hint="eastAsia"/>
                <w:bCs/>
                <w:color w:val="FF0000"/>
                <w:sz w:val="18"/>
                <w:szCs w:val="18"/>
              </w:rPr>
              <w:t>，</w:t>
            </w:r>
            <w:r w:rsidR="00383938" w:rsidRPr="00D01FE3">
              <w:rPr>
                <w:bCs/>
                <w:color w:val="FF0000"/>
                <w:sz w:val="18"/>
                <w:szCs w:val="18"/>
              </w:rPr>
              <w:t>读者检索时查不到作者的文章。关键词必须采用公认的技术术语</w:t>
            </w:r>
            <w:r w:rsidR="006B5E50" w:rsidRPr="00D01FE3">
              <w:rPr>
                <w:rFonts w:hint="eastAsia"/>
                <w:bCs/>
                <w:color w:val="FF0000"/>
                <w:sz w:val="18"/>
                <w:szCs w:val="18"/>
              </w:rPr>
              <w:t>（可参考《汉语主题词表》以及专业性词表）</w:t>
            </w:r>
            <w:r w:rsidR="00383938" w:rsidRPr="00D01FE3">
              <w:rPr>
                <w:bCs/>
                <w:color w:val="FF0000"/>
                <w:sz w:val="18"/>
                <w:szCs w:val="18"/>
              </w:rPr>
              <w:t>。文章只有便于检索，才能被</w:t>
            </w:r>
            <w:r w:rsidRPr="00D01FE3">
              <w:rPr>
                <w:bCs/>
                <w:color w:val="FF0000"/>
                <w:sz w:val="18"/>
                <w:szCs w:val="18"/>
              </w:rPr>
              <w:t>高</w:t>
            </w:r>
            <w:r w:rsidR="00383938" w:rsidRPr="00D01FE3">
              <w:rPr>
                <w:bCs/>
                <w:color w:val="FF0000"/>
                <w:sz w:val="18"/>
                <w:szCs w:val="18"/>
              </w:rPr>
              <w:t>频次地引用，成功推广技术，实现发表文章的</w:t>
            </w:r>
            <w:r w:rsidR="002230CD" w:rsidRPr="00D01FE3">
              <w:rPr>
                <w:bCs/>
                <w:color w:val="FF0000"/>
                <w:sz w:val="18"/>
                <w:szCs w:val="18"/>
              </w:rPr>
              <w:t>真正</w:t>
            </w:r>
            <w:r w:rsidR="006B5E50" w:rsidRPr="00D01FE3">
              <w:rPr>
                <w:bCs/>
                <w:color w:val="FF0000"/>
                <w:sz w:val="18"/>
                <w:szCs w:val="18"/>
              </w:rPr>
              <w:t>意义</w:t>
            </w:r>
            <w:r w:rsidR="006B5E50" w:rsidRPr="00D01FE3">
              <w:rPr>
                <w:rFonts w:hint="eastAsia"/>
                <w:bCs/>
                <w:color w:val="FF0000"/>
                <w:sz w:val="18"/>
                <w:szCs w:val="18"/>
              </w:rPr>
              <w:t>，这</w:t>
            </w:r>
            <w:r w:rsidR="00383938" w:rsidRPr="00D01FE3">
              <w:rPr>
                <w:bCs/>
                <w:color w:val="FF0000"/>
                <w:sz w:val="18"/>
                <w:szCs w:val="18"/>
              </w:rPr>
              <w:t>是期刊发表论文的目的</w:t>
            </w:r>
            <w:r w:rsidRPr="00D01FE3">
              <w:rPr>
                <w:bCs/>
                <w:color w:val="FF0000"/>
                <w:sz w:val="18"/>
                <w:szCs w:val="18"/>
              </w:rPr>
              <w:t>，也是期刊上水平的主要数据。</w:t>
            </w:r>
            <w:r w:rsidR="00383938" w:rsidRPr="00D01FE3">
              <w:rPr>
                <w:bCs/>
                <w:color w:val="FF0000"/>
                <w:sz w:val="18"/>
                <w:szCs w:val="18"/>
              </w:rPr>
              <w:t>所以，这一点必须做到。否则，只</w:t>
            </w:r>
            <w:r w:rsidRPr="00D01FE3">
              <w:rPr>
                <w:bCs/>
                <w:color w:val="FF0000"/>
                <w:sz w:val="18"/>
                <w:szCs w:val="18"/>
              </w:rPr>
              <w:t>为</w:t>
            </w:r>
            <w:r w:rsidR="00383938" w:rsidRPr="00D01FE3">
              <w:rPr>
                <w:bCs/>
                <w:color w:val="FF0000"/>
                <w:sz w:val="18"/>
                <w:szCs w:val="18"/>
              </w:rPr>
              <w:t>作者</w:t>
            </w:r>
            <w:r w:rsidRPr="00D01FE3">
              <w:rPr>
                <w:bCs/>
                <w:color w:val="FF0000"/>
                <w:sz w:val="18"/>
                <w:szCs w:val="18"/>
              </w:rPr>
              <w:t>作嫁衣，</w:t>
            </w:r>
            <w:r w:rsidR="00383938" w:rsidRPr="00D01FE3">
              <w:rPr>
                <w:bCs/>
                <w:color w:val="FF0000"/>
                <w:sz w:val="18"/>
                <w:szCs w:val="18"/>
              </w:rPr>
              <w:t>读者</w:t>
            </w:r>
            <w:r w:rsidRPr="00D01FE3">
              <w:rPr>
                <w:bCs/>
                <w:color w:val="FF0000"/>
                <w:sz w:val="18"/>
                <w:szCs w:val="18"/>
              </w:rPr>
              <w:t>看不到自己关注的</w:t>
            </w:r>
            <w:r w:rsidR="00383938" w:rsidRPr="00D01FE3">
              <w:rPr>
                <w:bCs/>
                <w:color w:val="FF0000"/>
                <w:sz w:val="18"/>
                <w:szCs w:val="18"/>
              </w:rPr>
              <w:t>，期刊</w:t>
            </w:r>
            <w:r w:rsidRPr="00D01FE3">
              <w:rPr>
                <w:bCs/>
                <w:color w:val="FF0000"/>
                <w:sz w:val="18"/>
                <w:szCs w:val="18"/>
              </w:rPr>
              <w:t>影响引子不能提高</w:t>
            </w:r>
            <w:r w:rsidR="00383938" w:rsidRPr="00D01FE3">
              <w:rPr>
                <w:bCs/>
                <w:color w:val="FF0000"/>
                <w:sz w:val="18"/>
                <w:szCs w:val="18"/>
              </w:rPr>
              <w:t>，</w:t>
            </w:r>
            <w:r w:rsidR="002230CD" w:rsidRPr="00D01FE3">
              <w:rPr>
                <w:bCs/>
                <w:color w:val="FF0000"/>
                <w:sz w:val="18"/>
                <w:szCs w:val="18"/>
              </w:rPr>
              <w:t>下载</w:t>
            </w:r>
            <w:r w:rsidR="0001019C" w:rsidRPr="00D01FE3">
              <w:rPr>
                <w:bCs/>
                <w:color w:val="FF0000"/>
                <w:sz w:val="18"/>
                <w:szCs w:val="18"/>
              </w:rPr>
              <w:t>数量</w:t>
            </w:r>
            <w:r w:rsidR="002230CD" w:rsidRPr="00D01FE3">
              <w:rPr>
                <w:bCs/>
                <w:color w:val="FF0000"/>
                <w:sz w:val="18"/>
                <w:szCs w:val="18"/>
              </w:rPr>
              <w:t>率很低，</w:t>
            </w:r>
            <w:r w:rsidR="00383938" w:rsidRPr="00D01FE3">
              <w:rPr>
                <w:bCs/>
                <w:color w:val="FF0000"/>
                <w:sz w:val="18"/>
                <w:szCs w:val="18"/>
              </w:rPr>
              <w:t>就不是共赢，更不是多赢了。</w:t>
            </w:r>
          </w:p>
          <w:p w:rsidR="00DA4570" w:rsidRPr="006B5E50" w:rsidRDefault="002230CD" w:rsidP="00D01FE3">
            <w:pPr>
              <w:adjustRightInd w:val="0"/>
              <w:snapToGrid w:val="0"/>
              <w:spacing w:line="360" w:lineRule="auto"/>
              <w:ind w:firstLineChars="200" w:firstLine="360"/>
              <w:rPr>
                <w:color w:val="FF0000"/>
                <w:shd w:val="clear" w:color="auto" w:fill="FFFFFF"/>
              </w:rPr>
            </w:pPr>
            <w:r w:rsidRPr="00D01FE3">
              <w:rPr>
                <w:color w:val="FF0000"/>
                <w:sz w:val="18"/>
                <w:szCs w:val="18"/>
                <w:shd w:val="clear" w:color="auto" w:fill="FFFFFF"/>
              </w:rPr>
              <w:t>摘要和关键词是</w:t>
            </w:r>
            <w:r w:rsidR="00986BB9" w:rsidRPr="00D01FE3">
              <w:rPr>
                <w:color w:val="FF0000"/>
                <w:sz w:val="18"/>
                <w:szCs w:val="18"/>
                <w:shd w:val="clear" w:color="auto" w:fill="FFFFFF"/>
              </w:rPr>
              <w:t>最难把握的文字，放在一个文字框中，是为了让作者能够明白，这里是核心。</w:t>
            </w:r>
            <w:r w:rsidRPr="00D01FE3">
              <w:rPr>
                <w:color w:val="FF0000"/>
                <w:sz w:val="18"/>
                <w:szCs w:val="18"/>
                <w:shd w:val="clear" w:color="auto" w:fill="FFFFFF"/>
              </w:rPr>
              <w:t>只有十分明白自己才能</w:t>
            </w:r>
            <w:r w:rsidR="00864BCE" w:rsidRPr="00D01FE3">
              <w:rPr>
                <w:color w:val="FF0000"/>
                <w:sz w:val="18"/>
                <w:szCs w:val="18"/>
                <w:shd w:val="clear" w:color="auto" w:fill="FFFFFF"/>
              </w:rPr>
              <w:t>写明白自己。</w:t>
            </w:r>
          </w:p>
        </w:tc>
      </w:tr>
    </w:tbl>
    <w:p w:rsidR="00EA3AD5" w:rsidRPr="00003E2B" w:rsidRDefault="00D01FE3" w:rsidP="006F758E">
      <w:pPr>
        <w:pStyle w:val="ae"/>
        <w:adjustRightInd w:val="0"/>
        <w:snapToGrid w:val="0"/>
        <w:spacing w:beforeLines="100" w:afterLines="100"/>
        <w:jc w:val="both"/>
        <w:rPr>
          <w:rFonts w:ascii="Times New Roman" w:eastAsia="宋体" w:hAnsi="Times New Roman" w:cs="Times New Roman"/>
          <w:b w:val="0"/>
          <w:color w:val="FF0000"/>
          <w:sz w:val="18"/>
          <w:szCs w:val="18"/>
        </w:rPr>
      </w:pPr>
      <w:r w:rsidRPr="00003E2B">
        <w:rPr>
          <w:rFonts w:ascii="Times New Roman" w:eastAsia="宋体" w:hAnsi="Times New Roman" w:cs="Times New Roman"/>
          <w:b w:val="0"/>
          <w:color w:val="FF0000"/>
          <w:sz w:val="18"/>
          <w:szCs w:val="18"/>
        </w:rPr>
        <w:lastRenderedPageBreak/>
        <w:t xml:space="preserve"> </w:t>
      </w:r>
      <w:r w:rsidR="00EA3AD5" w:rsidRPr="00003E2B">
        <w:rPr>
          <w:rFonts w:ascii="Times New Roman" w:eastAsia="宋体" w:hAnsi="Times New Roman" w:cs="Times New Roman"/>
          <w:b w:val="0"/>
          <w:color w:val="FF0000"/>
          <w:sz w:val="18"/>
          <w:szCs w:val="18"/>
        </w:rPr>
        <w:t>“</w:t>
      </w:r>
      <w:r w:rsidR="00EA3AD5" w:rsidRPr="00003E2B">
        <w:rPr>
          <w:rFonts w:ascii="Times New Roman" w:eastAsia="宋体" w:hAnsi="Times New Roman" w:cs="Times New Roman"/>
          <w:b w:val="0"/>
          <w:color w:val="FF0000"/>
          <w:sz w:val="18"/>
          <w:szCs w:val="18"/>
        </w:rPr>
        <w:t>巧妇难为无米之炊</w:t>
      </w:r>
      <w:r w:rsidR="00EA3AD5" w:rsidRPr="00003E2B">
        <w:rPr>
          <w:rFonts w:ascii="Times New Roman" w:eastAsia="宋体" w:hAnsi="Times New Roman" w:cs="Times New Roman"/>
          <w:b w:val="0"/>
          <w:color w:val="FF0000"/>
          <w:sz w:val="18"/>
          <w:szCs w:val="18"/>
        </w:rPr>
        <w:t>”</w:t>
      </w:r>
      <w:r w:rsidR="00EA3AD5" w:rsidRPr="00003E2B">
        <w:rPr>
          <w:rFonts w:ascii="Times New Roman" w:eastAsia="宋体" w:hAnsi="Times New Roman" w:cs="Times New Roman"/>
          <w:b w:val="0"/>
          <w:color w:val="FF0000"/>
          <w:sz w:val="18"/>
          <w:szCs w:val="18"/>
        </w:rPr>
        <w:t>，好文章重在内容，而不是写作。内容是主体，写作技巧是辅助。</w:t>
      </w:r>
    </w:p>
    <w:p w:rsidR="00120AA2" w:rsidRPr="00003E2B" w:rsidRDefault="0084295C" w:rsidP="006F758E">
      <w:pPr>
        <w:pStyle w:val="ae"/>
        <w:adjustRightInd w:val="0"/>
        <w:snapToGrid w:val="0"/>
        <w:spacing w:beforeLines="100" w:afterLines="100"/>
        <w:jc w:val="both"/>
        <w:rPr>
          <w:rFonts w:ascii="Times New Roman" w:eastAsia="宋体" w:hAnsi="Times New Roman" w:cs="Times New Roman"/>
          <w:b w:val="0"/>
          <w:color w:val="FF0000"/>
          <w:sz w:val="18"/>
          <w:szCs w:val="18"/>
        </w:rPr>
      </w:pPr>
      <w:r w:rsidRPr="00003E2B">
        <w:rPr>
          <w:rFonts w:ascii="Times New Roman" w:eastAsia="宋体" w:hAnsi="Times New Roman" w:cs="Times New Roman"/>
          <w:b w:val="0"/>
          <w:color w:val="FF0000"/>
          <w:sz w:val="18"/>
          <w:szCs w:val="18"/>
        </w:rPr>
        <w:t>一篇优秀的科技论文能够清晰地表达科学技术人员或其他研究人员在科学实验或现场试验中某一研究领域的研究成果。文章从整篇科技论文内容结构分析，明确创新点，对科技论文的题目、摘要、关键词、引言、难点及对策、研究方法及过程等各部分</w:t>
      </w:r>
      <w:r w:rsidR="00864BCE" w:rsidRPr="00003E2B">
        <w:rPr>
          <w:rFonts w:ascii="Times New Roman" w:eastAsia="宋体" w:hAnsi="Times New Roman" w:cs="Times New Roman"/>
          <w:b w:val="0"/>
          <w:color w:val="FF0000"/>
          <w:sz w:val="18"/>
          <w:szCs w:val="18"/>
        </w:rPr>
        <w:t>，</w:t>
      </w:r>
      <w:r w:rsidRPr="00003E2B">
        <w:rPr>
          <w:rFonts w:ascii="Times New Roman" w:eastAsia="宋体" w:hAnsi="Times New Roman" w:cs="Times New Roman"/>
          <w:b w:val="0"/>
          <w:color w:val="FF0000"/>
          <w:sz w:val="18"/>
          <w:szCs w:val="18"/>
        </w:rPr>
        <w:t>一般要求逐一分析而提出针对性建议，提供模板格式，</w:t>
      </w:r>
      <w:r w:rsidR="00D01FE3" w:rsidRPr="00003E2B">
        <w:rPr>
          <w:rFonts w:ascii="Times New Roman" w:eastAsia="宋体" w:hAnsi="Times New Roman" w:cs="Times New Roman" w:hint="eastAsia"/>
          <w:b w:val="0"/>
          <w:color w:val="FF0000"/>
          <w:sz w:val="18"/>
          <w:szCs w:val="18"/>
        </w:rPr>
        <w:t>是希望</w:t>
      </w:r>
      <w:r w:rsidRPr="00003E2B">
        <w:rPr>
          <w:rFonts w:ascii="Times New Roman" w:eastAsia="宋体" w:hAnsi="Times New Roman" w:cs="Times New Roman"/>
          <w:b w:val="0"/>
          <w:color w:val="FF0000"/>
          <w:sz w:val="18"/>
          <w:szCs w:val="18"/>
        </w:rPr>
        <w:t>有助于</w:t>
      </w:r>
      <w:hyperlink r:id="rId8" w:tgtFrame="_blank" w:history="1">
        <w:r w:rsidRPr="00003E2B">
          <w:rPr>
            <w:rFonts w:ascii="Times New Roman" w:eastAsia="宋体" w:hAnsi="Times New Roman" w:cs="Times New Roman"/>
            <w:b w:val="0"/>
            <w:color w:val="FF0000"/>
            <w:sz w:val="18"/>
            <w:szCs w:val="18"/>
          </w:rPr>
          <w:t>科学技术人员</w:t>
        </w:r>
      </w:hyperlink>
      <w:r w:rsidRPr="00003E2B">
        <w:rPr>
          <w:rFonts w:ascii="Times New Roman" w:eastAsia="宋体" w:hAnsi="Times New Roman" w:cs="Times New Roman"/>
          <w:b w:val="0"/>
          <w:color w:val="FF0000"/>
          <w:sz w:val="18"/>
          <w:szCs w:val="18"/>
        </w:rPr>
        <w:t>对于自身研究成果的表达以及按</w:t>
      </w:r>
      <w:r w:rsidR="0001019C" w:rsidRPr="00003E2B">
        <w:rPr>
          <w:rFonts w:ascii="Times New Roman" w:eastAsia="宋体" w:hAnsi="Times New Roman" w:cs="Times New Roman"/>
          <w:b w:val="0"/>
          <w:color w:val="FF0000"/>
          <w:sz w:val="18"/>
          <w:szCs w:val="18"/>
        </w:rPr>
        <w:t>照</w:t>
      </w:r>
      <w:r w:rsidRPr="00003E2B">
        <w:rPr>
          <w:rFonts w:ascii="Times New Roman" w:eastAsia="宋体" w:hAnsi="Times New Roman" w:cs="Times New Roman"/>
          <w:b w:val="0"/>
          <w:color w:val="FF0000"/>
          <w:sz w:val="18"/>
          <w:szCs w:val="18"/>
        </w:rPr>
        <w:t>读者习惯撰写引起读者的兴趣。</w:t>
      </w:r>
    </w:p>
    <w:p w:rsidR="00B96314" w:rsidRPr="00003E2B" w:rsidRDefault="00B96314" w:rsidP="006F758E">
      <w:pPr>
        <w:pStyle w:val="ae"/>
        <w:adjustRightInd w:val="0"/>
        <w:snapToGrid w:val="0"/>
        <w:spacing w:beforeLines="100" w:afterLines="100"/>
        <w:jc w:val="both"/>
        <w:rPr>
          <w:rFonts w:ascii="Times New Roman" w:eastAsia="宋体" w:hAnsi="Times New Roman" w:cs="Times New Roman"/>
          <w:b w:val="0"/>
          <w:color w:val="FF0000"/>
          <w:sz w:val="18"/>
          <w:szCs w:val="18"/>
        </w:rPr>
      </w:pPr>
      <w:r w:rsidRPr="00003E2B">
        <w:rPr>
          <w:rFonts w:ascii="Times New Roman" w:eastAsia="宋体" w:hAnsi="Times New Roman" w:cs="Times New Roman"/>
          <w:b w:val="0"/>
          <w:color w:val="FF0000"/>
          <w:sz w:val="18"/>
          <w:szCs w:val="18"/>
        </w:rPr>
        <w:t>编写科技论文</w:t>
      </w:r>
      <w:r w:rsidR="00C36DAD" w:rsidRPr="00003E2B">
        <w:rPr>
          <w:rFonts w:ascii="Times New Roman" w:eastAsia="宋体" w:hAnsi="Times New Roman" w:cs="Times New Roman"/>
          <w:b w:val="0"/>
          <w:color w:val="FF0000"/>
          <w:sz w:val="18"/>
          <w:szCs w:val="18"/>
        </w:rPr>
        <w:t>，要事先寻找好创新点</w:t>
      </w:r>
      <w:r w:rsidR="00222121" w:rsidRPr="00003E2B">
        <w:rPr>
          <w:rFonts w:ascii="Times New Roman" w:eastAsia="宋体" w:hAnsi="Times New Roman" w:cs="Times New Roman"/>
          <w:b w:val="0"/>
          <w:color w:val="FF0000"/>
          <w:sz w:val="18"/>
          <w:szCs w:val="18"/>
        </w:rPr>
        <w:t>。</w:t>
      </w:r>
      <w:r w:rsidR="00C36DAD" w:rsidRPr="00003E2B">
        <w:rPr>
          <w:rFonts w:ascii="Times New Roman" w:eastAsia="宋体" w:hAnsi="Times New Roman" w:cs="Times New Roman"/>
          <w:b w:val="0"/>
          <w:color w:val="FF0000"/>
          <w:sz w:val="18"/>
          <w:szCs w:val="18"/>
        </w:rPr>
        <w:t>这</w:t>
      </w:r>
      <w:r w:rsidR="00864BCE" w:rsidRPr="00003E2B">
        <w:rPr>
          <w:rFonts w:ascii="Times New Roman" w:eastAsia="宋体" w:hAnsi="Times New Roman" w:cs="Times New Roman"/>
          <w:b w:val="0"/>
          <w:color w:val="FF0000"/>
          <w:sz w:val="18"/>
          <w:szCs w:val="18"/>
        </w:rPr>
        <w:t>就</w:t>
      </w:r>
      <w:r w:rsidR="00C36DAD" w:rsidRPr="00003E2B">
        <w:rPr>
          <w:rFonts w:ascii="Times New Roman" w:eastAsia="宋体" w:hAnsi="Times New Roman" w:cs="Times New Roman"/>
          <w:b w:val="0"/>
          <w:color w:val="FF0000"/>
          <w:sz w:val="18"/>
          <w:szCs w:val="18"/>
        </w:rPr>
        <w:t>需要广泛地调研，包括文献调研和应用信息调研</w:t>
      </w:r>
      <w:r w:rsidR="00222121" w:rsidRPr="00003E2B">
        <w:rPr>
          <w:rFonts w:ascii="Times New Roman" w:eastAsia="宋体" w:hAnsi="Times New Roman" w:cs="Times New Roman"/>
          <w:b w:val="0"/>
          <w:color w:val="FF0000"/>
          <w:sz w:val="18"/>
          <w:szCs w:val="18"/>
        </w:rPr>
        <w:t>，发现创新点</w:t>
      </w:r>
      <w:r w:rsidR="00C36DAD" w:rsidRPr="00003E2B">
        <w:rPr>
          <w:rFonts w:ascii="Times New Roman" w:eastAsia="宋体" w:hAnsi="Times New Roman" w:cs="Times New Roman"/>
          <w:b w:val="0"/>
          <w:color w:val="FF0000"/>
          <w:sz w:val="18"/>
          <w:szCs w:val="18"/>
        </w:rPr>
        <w:t>。</w:t>
      </w:r>
      <w:r w:rsidR="00F61531" w:rsidRPr="00003E2B">
        <w:rPr>
          <w:rFonts w:ascii="Times New Roman" w:eastAsia="宋体" w:hAnsi="Times New Roman" w:cs="Times New Roman"/>
          <w:b w:val="0"/>
          <w:color w:val="FF0000"/>
          <w:sz w:val="18"/>
          <w:szCs w:val="18"/>
        </w:rPr>
        <w:t>在寻找好创新点的基础上，围绕创新点这个核心，展开</w:t>
      </w:r>
      <w:r w:rsidR="00C36DAD" w:rsidRPr="00003E2B">
        <w:rPr>
          <w:rFonts w:ascii="Times New Roman" w:eastAsia="宋体" w:hAnsi="Times New Roman" w:cs="Times New Roman"/>
          <w:b w:val="0"/>
          <w:color w:val="FF0000"/>
          <w:sz w:val="18"/>
          <w:szCs w:val="18"/>
        </w:rPr>
        <w:t>各种</w:t>
      </w:r>
      <w:r w:rsidR="00F61531" w:rsidRPr="00003E2B">
        <w:rPr>
          <w:rFonts w:ascii="Times New Roman" w:eastAsia="宋体" w:hAnsi="Times New Roman" w:cs="Times New Roman"/>
          <w:b w:val="0"/>
          <w:color w:val="FF0000"/>
          <w:sz w:val="18"/>
          <w:szCs w:val="18"/>
        </w:rPr>
        <w:t>论述。</w:t>
      </w:r>
      <w:r w:rsidRPr="00003E2B">
        <w:rPr>
          <w:rFonts w:ascii="Times New Roman" w:eastAsia="宋体" w:hAnsi="Times New Roman" w:cs="Times New Roman"/>
          <w:b w:val="0"/>
          <w:color w:val="FF0000"/>
          <w:sz w:val="18"/>
          <w:szCs w:val="18"/>
        </w:rPr>
        <w:t>值得注意的是，</w:t>
      </w:r>
      <w:r w:rsidR="00BF73D5" w:rsidRPr="00003E2B">
        <w:rPr>
          <w:rFonts w:ascii="Times New Roman" w:eastAsia="宋体" w:hAnsi="Times New Roman" w:cs="Times New Roman"/>
          <w:b w:val="0"/>
          <w:color w:val="FF0000"/>
          <w:sz w:val="18"/>
          <w:szCs w:val="18"/>
        </w:rPr>
        <w:t>论文的</w:t>
      </w:r>
      <w:r w:rsidRPr="00003E2B">
        <w:rPr>
          <w:rFonts w:ascii="Times New Roman" w:eastAsia="宋体" w:hAnsi="Times New Roman" w:cs="Times New Roman"/>
          <w:b w:val="0"/>
          <w:color w:val="FF0000"/>
          <w:sz w:val="18"/>
          <w:szCs w:val="18"/>
        </w:rPr>
        <w:t>编写</w:t>
      </w:r>
      <w:r w:rsidR="00F61531" w:rsidRPr="00003E2B">
        <w:rPr>
          <w:rFonts w:ascii="Times New Roman" w:eastAsia="宋体" w:hAnsi="Times New Roman" w:cs="Times New Roman"/>
          <w:b w:val="0"/>
          <w:color w:val="FF0000"/>
          <w:sz w:val="18"/>
          <w:szCs w:val="18"/>
        </w:rPr>
        <w:t>不需要面面俱到，</w:t>
      </w:r>
      <w:r w:rsidR="00C36DAD" w:rsidRPr="00003E2B">
        <w:rPr>
          <w:rFonts w:ascii="Times New Roman" w:eastAsia="宋体" w:hAnsi="Times New Roman" w:cs="Times New Roman"/>
          <w:b w:val="0"/>
          <w:color w:val="FF0000"/>
          <w:sz w:val="18"/>
          <w:szCs w:val="18"/>
        </w:rPr>
        <w:t>但</w:t>
      </w:r>
      <w:r w:rsidRPr="00003E2B">
        <w:rPr>
          <w:rFonts w:ascii="Times New Roman" w:eastAsia="宋体" w:hAnsi="Times New Roman" w:cs="Times New Roman"/>
          <w:b w:val="0"/>
          <w:color w:val="FF0000"/>
          <w:sz w:val="18"/>
          <w:szCs w:val="18"/>
        </w:rPr>
        <w:t>一定要</w:t>
      </w:r>
      <w:r w:rsidR="00222121" w:rsidRPr="00003E2B">
        <w:rPr>
          <w:rFonts w:ascii="Times New Roman" w:eastAsia="宋体" w:hAnsi="Times New Roman" w:cs="Times New Roman"/>
          <w:b w:val="0"/>
          <w:color w:val="FF0000"/>
          <w:sz w:val="18"/>
          <w:szCs w:val="18"/>
        </w:rPr>
        <w:t>写透</w:t>
      </w:r>
      <w:r w:rsidR="00F61531" w:rsidRPr="00003E2B">
        <w:rPr>
          <w:rFonts w:ascii="Times New Roman" w:eastAsia="宋体" w:hAnsi="Times New Roman" w:cs="Times New Roman"/>
          <w:b w:val="0"/>
          <w:color w:val="FF0000"/>
          <w:sz w:val="18"/>
          <w:szCs w:val="18"/>
        </w:rPr>
        <w:t>创新点。</w:t>
      </w:r>
      <w:r w:rsidR="00D01FE3" w:rsidRPr="00003E2B">
        <w:rPr>
          <w:rFonts w:ascii="Times New Roman" w:eastAsia="宋体" w:hAnsi="Times New Roman" w:cs="Times New Roman" w:hint="eastAsia"/>
          <w:b w:val="0"/>
          <w:color w:val="FF0000"/>
          <w:sz w:val="18"/>
          <w:szCs w:val="18"/>
        </w:rPr>
        <w:t>而</w:t>
      </w:r>
      <w:r w:rsidR="00443EFE" w:rsidRPr="00003E2B">
        <w:rPr>
          <w:rFonts w:ascii="Times New Roman" w:eastAsia="宋体" w:hAnsi="Times New Roman" w:cs="Times New Roman"/>
          <w:b w:val="0"/>
          <w:color w:val="FF0000"/>
          <w:sz w:val="18"/>
          <w:szCs w:val="18"/>
        </w:rPr>
        <w:t>写透创新点，首先要从</w:t>
      </w:r>
      <w:r w:rsidR="00586FF3" w:rsidRPr="00003E2B">
        <w:rPr>
          <w:rFonts w:ascii="Times New Roman" w:eastAsia="宋体" w:hAnsi="Times New Roman" w:cs="Times New Roman"/>
          <w:b w:val="0"/>
          <w:color w:val="FF0000"/>
          <w:sz w:val="18"/>
          <w:szCs w:val="18"/>
        </w:rPr>
        <w:t>“</w:t>
      </w:r>
      <w:r w:rsidR="00443EFE" w:rsidRPr="00003E2B">
        <w:rPr>
          <w:rFonts w:ascii="Times New Roman" w:eastAsia="宋体" w:hAnsi="Times New Roman" w:cs="Times New Roman"/>
          <w:b w:val="0"/>
          <w:color w:val="FF0000"/>
          <w:sz w:val="18"/>
          <w:szCs w:val="18"/>
        </w:rPr>
        <w:t>颜值</w:t>
      </w:r>
      <w:r w:rsidR="00586FF3" w:rsidRPr="00003E2B">
        <w:rPr>
          <w:rFonts w:ascii="Times New Roman" w:eastAsia="宋体" w:hAnsi="Times New Roman" w:cs="Times New Roman"/>
          <w:b w:val="0"/>
          <w:color w:val="FF0000"/>
          <w:sz w:val="18"/>
          <w:szCs w:val="18"/>
        </w:rPr>
        <w:t>”</w:t>
      </w:r>
      <w:r w:rsidR="00443EFE" w:rsidRPr="00003E2B">
        <w:rPr>
          <w:rFonts w:ascii="Times New Roman" w:eastAsia="宋体" w:hAnsi="Times New Roman" w:cs="Times New Roman"/>
          <w:b w:val="0"/>
          <w:color w:val="FF0000"/>
          <w:sz w:val="18"/>
          <w:szCs w:val="18"/>
        </w:rPr>
        <w:t>开始，即题目、摘要和关键词等论文</w:t>
      </w:r>
      <w:r w:rsidR="00864BCE" w:rsidRPr="00003E2B">
        <w:rPr>
          <w:rFonts w:ascii="Times New Roman" w:eastAsia="宋体" w:hAnsi="Times New Roman" w:cs="Times New Roman"/>
          <w:b w:val="0"/>
          <w:color w:val="FF0000"/>
          <w:sz w:val="18"/>
          <w:szCs w:val="18"/>
        </w:rPr>
        <w:t>“</w:t>
      </w:r>
      <w:r w:rsidR="00443EFE" w:rsidRPr="00003E2B">
        <w:rPr>
          <w:rFonts w:ascii="Times New Roman" w:eastAsia="宋体" w:hAnsi="Times New Roman" w:cs="Times New Roman"/>
          <w:b w:val="0"/>
          <w:color w:val="FF0000"/>
          <w:sz w:val="18"/>
          <w:szCs w:val="18"/>
        </w:rPr>
        <w:t>门面</w:t>
      </w:r>
      <w:r w:rsidR="00864BCE" w:rsidRPr="00003E2B">
        <w:rPr>
          <w:rFonts w:ascii="Times New Roman" w:eastAsia="宋体" w:hAnsi="Times New Roman" w:cs="Times New Roman"/>
          <w:b w:val="0"/>
          <w:color w:val="FF0000"/>
          <w:sz w:val="18"/>
          <w:szCs w:val="18"/>
        </w:rPr>
        <w:t>”</w:t>
      </w:r>
      <w:r w:rsidR="00443EFE" w:rsidRPr="00003E2B">
        <w:rPr>
          <w:rFonts w:ascii="Times New Roman" w:eastAsia="宋体" w:hAnsi="Times New Roman" w:cs="Times New Roman"/>
          <w:b w:val="0"/>
          <w:color w:val="FF0000"/>
          <w:sz w:val="18"/>
          <w:szCs w:val="18"/>
        </w:rPr>
        <w:t>入手，字斟句酌，以达到不看正文，就能了解文章的目的。这是因为</w:t>
      </w:r>
      <w:r w:rsidR="00D01FE3" w:rsidRPr="00003E2B">
        <w:rPr>
          <w:rFonts w:ascii="Times New Roman" w:eastAsia="宋体" w:hAnsi="Times New Roman" w:cs="Times New Roman" w:hint="eastAsia"/>
          <w:b w:val="0"/>
          <w:color w:val="FF0000"/>
          <w:sz w:val="18"/>
          <w:szCs w:val="18"/>
        </w:rPr>
        <w:t>在</w:t>
      </w:r>
      <w:r w:rsidR="00443EFE" w:rsidRPr="00003E2B">
        <w:rPr>
          <w:rFonts w:ascii="Times New Roman" w:eastAsia="宋体" w:hAnsi="Times New Roman" w:cs="Times New Roman"/>
          <w:b w:val="0"/>
          <w:color w:val="FF0000"/>
          <w:sz w:val="18"/>
          <w:szCs w:val="18"/>
        </w:rPr>
        <w:t>大多数读者，希望在读完题目、摘要和关键词后，能快速地了解文章对自己是否有用，然后再决定是否去精读正文。加之现在的很多平台上，下载论文都是收费的，</w:t>
      </w:r>
      <w:r w:rsidR="00864BCE" w:rsidRPr="00003E2B">
        <w:rPr>
          <w:rFonts w:ascii="Times New Roman" w:eastAsia="宋体" w:hAnsi="Times New Roman" w:cs="Times New Roman"/>
          <w:b w:val="0"/>
          <w:color w:val="FF0000"/>
          <w:sz w:val="18"/>
          <w:szCs w:val="18"/>
        </w:rPr>
        <w:t>而</w:t>
      </w:r>
      <w:r w:rsidR="00443EFE" w:rsidRPr="00003E2B">
        <w:rPr>
          <w:rFonts w:ascii="Times New Roman" w:eastAsia="宋体" w:hAnsi="Times New Roman" w:cs="Times New Roman"/>
          <w:b w:val="0"/>
          <w:color w:val="FF0000"/>
          <w:sz w:val="18"/>
          <w:szCs w:val="18"/>
        </w:rPr>
        <w:t>摘要</w:t>
      </w:r>
      <w:r w:rsidR="00864BCE" w:rsidRPr="00003E2B">
        <w:rPr>
          <w:rFonts w:ascii="Times New Roman" w:eastAsia="宋体" w:hAnsi="Times New Roman" w:cs="Times New Roman"/>
          <w:b w:val="0"/>
          <w:color w:val="FF0000"/>
          <w:sz w:val="18"/>
          <w:szCs w:val="18"/>
        </w:rPr>
        <w:t>是免费预览的</w:t>
      </w:r>
      <w:r w:rsidR="00443EFE" w:rsidRPr="00003E2B">
        <w:rPr>
          <w:rFonts w:ascii="Times New Roman" w:eastAsia="宋体" w:hAnsi="Times New Roman" w:cs="Times New Roman"/>
          <w:b w:val="0"/>
          <w:color w:val="FF0000"/>
          <w:sz w:val="18"/>
          <w:szCs w:val="18"/>
        </w:rPr>
        <w:t>。</w:t>
      </w:r>
    </w:p>
    <w:p w:rsidR="00D01FE3" w:rsidRDefault="00D01FE3" w:rsidP="006F758E">
      <w:pPr>
        <w:pStyle w:val="1"/>
        <w:adjustRightInd w:val="0"/>
        <w:snapToGrid w:val="0"/>
        <w:spacing w:beforeLines="50" w:afterLines="50" w:line="240" w:lineRule="auto"/>
        <w:ind w:left="280" w:hangingChars="100" w:hanging="280"/>
        <w:rPr>
          <w:rFonts w:ascii="Times New Roman" w:hAnsi="Times New Roman"/>
          <w:b w:val="0"/>
          <w:color w:val="FF0000"/>
          <w:kern w:val="0"/>
          <w:sz w:val="18"/>
          <w:szCs w:val="18"/>
        </w:rPr>
      </w:pPr>
      <w:r w:rsidRPr="00D01FE3">
        <w:rPr>
          <w:rFonts w:asciiTheme="majorEastAsia" w:eastAsiaTheme="majorEastAsia" w:hAnsiTheme="majorEastAsia" w:hint="eastAsia"/>
          <w:b w:val="0"/>
          <w:sz w:val="28"/>
          <w:szCs w:val="28"/>
        </w:rPr>
        <w:t>0</w:t>
      </w:r>
      <w:r w:rsidR="003163BE" w:rsidRPr="00D01FE3">
        <w:rPr>
          <w:rFonts w:asciiTheme="majorEastAsia" w:eastAsiaTheme="majorEastAsia" w:hAnsiTheme="majorEastAsia"/>
          <w:b w:val="0"/>
          <w:sz w:val="28"/>
          <w:szCs w:val="28"/>
        </w:rPr>
        <w:t>引言</w:t>
      </w:r>
      <w:r w:rsidRPr="00D01FE3">
        <w:rPr>
          <w:rFonts w:ascii="Times New Roman" w:hAnsi="Times New Roman" w:hint="eastAsia"/>
          <w:b w:val="0"/>
          <w:color w:val="FF0000"/>
          <w:kern w:val="0"/>
          <w:sz w:val="18"/>
          <w:szCs w:val="18"/>
        </w:rPr>
        <w:t>（四号宋体）</w:t>
      </w:r>
    </w:p>
    <w:p w:rsidR="006529E0" w:rsidRPr="00923412" w:rsidRDefault="006529E0" w:rsidP="006529E0">
      <w:pPr>
        <w:rPr>
          <w:bCs/>
          <w:color w:val="FF0000"/>
          <w:sz w:val="18"/>
          <w:szCs w:val="18"/>
        </w:rPr>
      </w:pPr>
      <w:r w:rsidRPr="00923412">
        <w:rPr>
          <w:rFonts w:asciiTheme="majorEastAsia" w:eastAsiaTheme="majorEastAsia" w:hAnsiTheme="majorEastAsia" w:hint="eastAsia"/>
          <w:bCs/>
          <w:kern w:val="44"/>
        </w:rPr>
        <w:t xml:space="preserve">   </w:t>
      </w:r>
      <w:r w:rsidR="00923412" w:rsidRPr="00923412">
        <w:rPr>
          <w:rFonts w:asciiTheme="majorEastAsia" w:eastAsiaTheme="majorEastAsia" w:hAnsiTheme="majorEastAsia" w:hint="eastAsia"/>
          <w:bCs/>
          <w:kern w:val="44"/>
        </w:rPr>
        <w:t>2～3段， 800～</w:t>
      </w:r>
      <w:r w:rsidR="00923412">
        <w:rPr>
          <w:rFonts w:asciiTheme="majorEastAsia" w:eastAsiaTheme="majorEastAsia" w:hAnsiTheme="majorEastAsia" w:hint="eastAsia"/>
          <w:bCs/>
          <w:kern w:val="44"/>
        </w:rPr>
        <w:t>1000</w:t>
      </w:r>
      <w:r w:rsidR="00923412" w:rsidRPr="00923412">
        <w:rPr>
          <w:rFonts w:asciiTheme="majorEastAsia" w:eastAsiaTheme="majorEastAsia" w:hAnsiTheme="majorEastAsia" w:hint="eastAsia"/>
          <w:bCs/>
          <w:kern w:val="44"/>
        </w:rPr>
        <w:t>字</w:t>
      </w:r>
      <w:r w:rsidR="00923412">
        <w:rPr>
          <w:rFonts w:asciiTheme="majorEastAsia" w:eastAsiaTheme="majorEastAsia" w:hAnsiTheme="majorEastAsia" w:hint="eastAsia"/>
          <w:bCs/>
          <w:kern w:val="44"/>
        </w:rPr>
        <w:t>。</w:t>
      </w:r>
      <w:r w:rsidR="00923412" w:rsidRPr="00923412">
        <w:rPr>
          <w:rFonts w:hint="eastAsia"/>
          <w:bCs/>
          <w:color w:val="FF0000"/>
          <w:sz w:val="18"/>
          <w:szCs w:val="18"/>
        </w:rPr>
        <w:t>（五号宋体）</w:t>
      </w:r>
    </w:p>
    <w:p w:rsidR="009A64DB" w:rsidRPr="006529E0" w:rsidRDefault="00D41D93" w:rsidP="006529E0">
      <w:pPr>
        <w:adjustRightInd w:val="0"/>
        <w:snapToGrid w:val="0"/>
        <w:spacing w:line="360" w:lineRule="auto"/>
        <w:ind w:firstLineChars="200" w:firstLine="360"/>
        <w:rPr>
          <w:bCs/>
          <w:color w:val="FF0000"/>
          <w:sz w:val="18"/>
          <w:szCs w:val="18"/>
        </w:rPr>
      </w:pPr>
      <w:r w:rsidRPr="00B8066C">
        <w:rPr>
          <w:rFonts w:hint="eastAsia"/>
          <w:bCs/>
          <w:color w:val="FF0000"/>
          <w:sz w:val="18"/>
          <w:szCs w:val="18"/>
        </w:rPr>
        <w:t>交代目前的研究的背景和进展、提出还存在问题进而找到切入点描述本文研究要解决的问题和</w:t>
      </w:r>
      <w:r w:rsidR="006529E0">
        <w:rPr>
          <w:rFonts w:hint="eastAsia"/>
          <w:bCs/>
          <w:color w:val="FF0000"/>
          <w:sz w:val="18"/>
          <w:szCs w:val="18"/>
        </w:rPr>
        <w:t>主要</w:t>
      </w:r>
      <w:r w:rsidRPr="00B8066C">
        <w:rPr>
          <w:rFonts w:hint="eastAsia"/>
          <w:bCs/>
          <w:color w:val="FF0000"/>
          <w:sz w:val="18"/>
          <w:szCs w:val="18"/>
        </w:rPr>
        <w:t>内容。</w:t>
      </w:r>
      <w:r w:rsidR="00B8066C" w:rsidRPr="00B8066C">
        <w:rPr>
          <w:rFonts w:hint="eastAsia"/>
          <w:bCs/>
          <w:color w:val="FF0000"/>
          <w:sz w:val="18"/>
          <w:szCs w:val="18"/>
        </w:rPr>
        <w:t>引言</w:t>
      </w:r>
      <w:r w:rsidRPr="00B8066C">
        <w:rPr>
          <w:rFonts w:hint="eastAsia"/>
          <w:bCs/>
          <w:color w:val="FF0000"/>
          <w:sz w:val="18"/>
          <w:szCs w:val="18"/>
        </w:rPr>
        <w:t>是论文非常难写的部分，</w:t>
      </w:r>
      <w:r w:rsidR="00B8066C" w:rsidRPr="00B8066C">
        <w:rPr>
          <w:rFonts w:hint="eastAsia"/>
          <w:bCs/>
          <w:color w:val="FF0000"/>
          <w:sz w:val="18"/>
          <w:szCs w:val="18"/>
        </w:rPr>
        <w:t>也</w:t>
      </w:r>
      <w:r w:rsidRPr="00B8066C">
        <w:rPr>
          <w:rFonts w:hint="eastAsia"/>
          <w:bCs/>
          <w:color w:val="FF0000"/>
          <w:sz w:val="18"/>
          <w:szCs w:val="18"/>
        </w:rPr>
        <w:t>是很多人都忽略的部分。</w:t>
      </w:r>
      <w:r w:rsidR="00B8066C" w:rsidRPr="00B8066C">
        <w:rPr>
          <w:rFonts w:hint="eastAsia"/>
          <w:bCs/>
          <w:color w:val="FF0000"/>
          <w:sz w:val="18"/>
          <w:szCs w:val="18"/>
        </w:rPr>
        <w:t>目前</w:t>
      </w:r>
      <w:r w:rsidR="00443EFE" w:rsidRPr="00B8066C">
        <w:rPr>
          <w:bCs/>
          <w:color w:val="FF0000"/>
          <w:sz w:val="18"/>
          <w:szCs w:val="18"/>
        </w:rPr>
        <w:t>引</w:t>
      </w:r>
      <w:r w:rsidR="00E24D3E" w:rsidRPr="00B8066C">
        <w:rPr>
          <w:bCs/>
          <w:color w:val="FF0000"/>
          <w:sz w:val="18"/>
          <w:szCs w:val="18"/>
        </w:rPr>
        <w:t>言</w:t>
      </w:r>
      <w:r w:rsidR="00B8066C" w:rsidRPr="00B8066C">
        <w:rPr>
          <w:rFonts w:hint="eastAsia"/>
          <w:bCs/>
          <w:color w:val="FF0000"/>
          <w:sz w:val="18"/>
          <w:szCs w:val="18"/>
        </w:rPr>
        <w:t>常见</w:t>
      </w:r>
      <w:r w:rsidR="00443EFE" w:rsidRPr="00B8066C">
        <w:rPr>
          <w:bCs/>
          <w:color w:val="FF0000"/>
          <w:sz w:val="18"/>
          <w:szCs w:val="18"/>
        </w:rPr>
        <w:t>的问题是</w:t>
      </w:r>
      <w:r w:rsidR="00B8066C" w:rsidRPr="00B8066C">
        <w:rPr>
          <w:rFonts w:hint="eastAsia"/>
          <w:bCs/>
          <w:color w:val="FF0000"/>
          <w:sz w:val="18"/>
          <w:szCs w:val="18"/>
        </w:rPr>
        <w:t>：①</w:t>
      </w:r>
      <w:r w:rsidR="00B8066C" w:rsidRPr="00B8066C">
        <w:rPr>
          <w:bCs/>
          <w:color w:val="FF0000"/>
          <w:sz w:val="18"/>
          <w:szCs w:val="18"/>
        </w:rPr>
        <w:t>没有明确目的，</w:t>
      </w:r>
      <w:r w:rsidR="00B8066C" w:rsidRPr="00B8066C">
        <w:rPr>
          <w:rFonts w:hint="eastAsia"/>
          <w:bCs/>
          <w:color w:val="FF0000"/>
          <w:sz w:val="18"/>
          <w:szCs w:val="18"/>
        </w:rPr>
        <w:t>即</w:t>
      </w:r>
      <w:r w:rsidR="00B8066C" w:rsidRPr="00B8066C">
        <w:rPr>
          <w:bCs/>
          <w:color w:val="FF0000"/>
          <w:sz w:val="18"/>
          <w:szCs w:val="18"/>
        </w:rPr>
        <w:t>开展这项研究的意义（好处）</w:t>
      </w:r>
      <w:r w:rsidR="00B8066C" w:rsidRPr="00B8066C">
        <w:rPr>
          <w:rFonts w:hint="eastAsia"/>
          <w:bCs/>
          <w:color w:val="FF0000"/>
          <w:sz w:val="18"/>
          <w:szCs w:val="18"/>
        </w:rPr>
        <w:t>，只强调</w:t>
      </w:r>
      <w:r w:rsidR="00B8066C" w:rsidRPr="00B8066C">
        <w:rPr>
          <w:bCs/>
          <w:color w:val="FF0000"/>
          <w:sz w:val="18"/>
          <w:szCs w:val="18"/>
        </w:rPr>
        <w:t>“</w:t>
      </w:r>
      <w:r w:rsidR="00B8066C" w:rsidRPr="00B8066C">
        <w:rPr>
          <w:bCs/>
          <w:color w:val="FF0000"/>
          <w:sz w:val="18"/>
          <w:szCs w:val="18"/>
        </w:rPr>
        <w:t>非常重要</w:t>
      </w:r>
      <w:r w:rsidR="00B8066C" w:rsidRPr="00B8066C">
        <w:rPr>
          <w:bCs/>
          <w:color w:val="FF0000"/>
          <w:sz w:val="18"/>
          <w:szCs w:val="18"/>
        </w:rPr>
        <w:t>”“</w:t>
      </w:r>
      <w:r w:rsidR="00B8066C" w:rsidRPr="00B8066C">
        <w:rPr>
          <w:bCs/>
          <w:color w:val="FF0000"/>
          <w:sz w:val="18"/>
          <w:szCs w:val="18"/>
        </w:rPr>
        <w:t>意义重大</w:t>
      </w:r>
      <w:r w:rsidR="00B8066C" w:rsidRPr="00B8066C">
        <w:rPr>
          <w:bCs/>
          <w:color w:val="FF0000"/>
          <w:sz w:val="18"/>
          <w:szCs w:val="18"/>
        </w:rPr>
        <w:t>”</w:t>
      </w:r>
      <w:r w:rsidR="00B8066C" w:rsidRPr="00B8066C">
        <w:rPr>
          <w:bCs/>
          <w:color w:val="FF0000"/>
          <w:sz w:val="18"/>
          <w:szCs w:val="18"/>
        </w:rPr>
        <w:t>，不如把意义落实到实处</w:t>
      </w:r>
      <w:r w:rsidR="00B8066C" w:rsidRPr="00B8066C">
        <w:rPr>
          <w:rFonts w:hint="eastAsia"/>
          <w:bCs/>
          <w:color w:val="FF0000"/>
          <w:sz w:val="18"/>
          <w:szCs w:val="18"/>
        </w:rPr>
        <w:t>；②</w:t>
      </w:r>
      <w:r w:rsidR="00B8066C" w:rsidRPr="00B8066C">
        <w:rPr>
          <w:bCs/>
          <w:color w:val="FF0000"/>
          <w:sz w:val="18"/>
          <w:szCs w:val="18"/>
        </w:rPr>
        <w:t>前人是怎么做的</w:t>
      </w:r>
      <w:r w:rsidR="00B8066C" w:rsidRPr="00B8066C">
        <w:rPr>
          <w:rFonts w:hint="eastAsia"/>
          <w:bCs/>
          <w:color w:val="FF0000"/>
          <w:sz w:val="18"/>
          <w:szCs w:val="18"/>
        </w:rPr>
        <w:t>，</w:t>
      </w:r>
      <w:r w:rsidR="00B8066C" w:rsidRPr="00B8066C">
        <w:rPr>
          <w:bCs/>
          <w:color w:val="FF0000"/>
          <w:sz w:val="18"/>
          <w:szCs w:val="18"/>
        </w:rPr>
        <w:t>站在巨人的肩膀上，将同行对这一问题和相近问题的研究状况</w:t>
      </w:r>
      <w:r w:rsidR="00B8066C" w:rsidRPr="00B8066C">
        <w:rPr>
          <w:rFonts w:hint="eastAsia"/>
          <w:bCs/>
          <w:color w:val="FF0000"/>
          <w:sz w:val="18"/>
          <w:szCs w:val="18"/>
        </w:rPr>
        <w:t>进行</w:t>
      </w:r>
      <w:r w:rsidR="00B8066C" w:rsidRPr="00B8066C">
        <w:rPr>
          <w:bCs/>
          <w:color w:val="FF0000"/>
          <w:sz w:val="18"/>
          <w:szCs w:val="18"/>
        </w:rPr>
        <w:t>梳理。科研工作讲究传承性，在论文写作时要考虑成果取得的难点是什么，别人怎么解决这些难点的，别人的解决方法存在哪些欠缺不适合解决我们遇到的问题等</w:t>
      </w:r>
      <w:r w:rsidR="00B8066C">
        <w:rPr>
          <w:rFonts w:hint="eastAsia"/>
          <w:bCs/>
          <w:color w:val="FF0000"/>
          <w:sz w:val="18"/>
          <w:szCs w:val="18"/>
        </w:rPr>
        <w:t>等；</w:t>
      </w:r>
      <w:r w:rsidR="00B8066C" w:rsidRPr="00B8066C">
        <w:rPr>
          <w:rFonts w:hint="eastAsia"/>
          <w:bCs/>
          <w:color w:val="FF0000"/>
          <w:sz w:val="18"/>
          <w:szCs w:val="18"/>
        </w:rPr>
        <w:t>③</w:t>
      </w:r>
      <w:r w:rsidR="00B8066C" w:rsidRPr="00B8066C">
        <w:rPr>
          <w:bCs/>
          <w:color w:val="FF0000"/>
          <w:sz w:val="18"/>
          <w:szCs w:val="18"/>
        </w:rPr>
        <w:t>进而提出我们在别人的基础上如何改进或者另辟蹊径采用新思路、新方法，并提出</w:t>
      </w:r>
      <w:r w:rsidR="00B8066C" w:rsidRPr="00B8066C">
        <w:rPr>
          <w:rFonts w:hint="eastAsia"/>
          <w:bCs/>
          <w:color w:val="FF0000"/>
          <w:sz w:val="18"/>
          <w:szCs w:val="18"/>
        </w:rPr>
        <w:t>自己</w:t>
      </w:r>
      <w:r w:rsidR="00B8066C" w:rsidRPr="00B8066C">
        <w:rPr>
          <w:bCs/>
          <w:color w:val="FF0000"/>
          <w:sz w:val="18"/>
          <w:szCs w:val="18"/>
        </w:rPr>
        <w:t>的解决方案（对策）</w:t>
      </w:r>
      <w:r w:rsidR="009A64DB" w:rsidRPr="006529E0">
        <w:rPr>
          <w:bCs/>
          <w:color w:val="FF0000"/>
          <w:sz w:val="18"/>
          <w:szCs w:val="18"/>
        </w:rPr>
        <w:t>。此处需要提醒</w:t>
      </w:r>
      <w:r w:rsidR="006529E0" w:rsidRPr="006529E0">
        <w:rPr>
          <w:rFonts w:hint="eastAsia"/>
          <w:bCs/>
          <w:color w:val="FF0000"/>
          <w:sz w:val="18"/>
          <w:szCs w:val="18"/>
        </w:rPr>
        <w:t>注意</w:t>
      </w:r>
      <w:r w:rsidR="009A64DB" w:rsidRPr="006529E0">
        <w:rPr>
          <w:bCs/>
          <w:color w:val="FF0000"/>
          <w:sz w:val="18"/>
          <w:szCs w:val="18"/>
        </w:rPr>
        <w:t>的是</w:t>
      </w:r>
      <w:r w:rsidR="008838F5" w:rsidRPr="006529E0">
        <w:rPr>
          <w:bCs/>
          <w:color w:val="FF0000"/>
          <w:sz w:val="18"/>
          <w:szCs w:val="18"/>
        </w:rPr>
        <w:t>，</w:t>
      </w:r>
      <w:r w:rsidR="009A64DB" w:rsidRPr="006529E0">
        <w:rPr>
          <w:bCs/>
          <w:color w:val="FF0000"/>
          <w:sz w:val="18"/>
          <w:szCs w:val="18"/>
        </w:rPr>
        <w:t>引用文献并不是</w:t>
      </w:r>
      <w:r w:rsidR="006529E0" w:rsidRPr="006529E0">
        <w:rPr>
          <w:rFonts w:hint="eastAsia"/>
          <w:bCs/>
          <w:color w:val="FF0000"/>
          <w:sz w:val="18"/>
          <w:szCs w:val="18"/>
        </w:rPr>
        <w:t>单纯的复制</w:t>
      </w:r>
      <w:r w:rsidR="009A64DB" w:rsidRPr="006529E0">
        <w:rPr>
          <w:bCs/>
          <w:color w:val="FF0000"/>
          <w:sz w:val="18"/>
          <w:szCs w:val="18"/>
        </w:rPr>
        <w:t>文献</w:t>
      </w:r>
      <w:r w:rsidR="006529E0" w:rsidRPr="006529E0">
        <w:rPr>
          <w:rFonts w:hint="eastAsia"/>
          <w:bCs/>
          <w:color w:val="FF0000"/>
          <w:sz w:val="18"/>
          <w:szCs w:val="18"/>
        </w:rPr>
        <w:t>（否则论文的初审很难过“相似比查重”这关）</w:t>
      </w:r>
      <w:r w:rsidR="009A64DB" w:rsidRPr="006529E0">
        <w:rPr>
          <w:bCs/>
          <w:color w:val="FF0000"/>
          <w:sz w:val="18"/>
          <w:szCs w:val="18"/>
        </w:rPr>
        <w:t>，要用类似</w:t>
      </w:r>
      <w:r w:rsidR="008838F5" w:rsidRPr="006529E0">
        <w:rPr>
          <w:bCs/>
          <w:color w:val="FF0000"/>
          <w:sz w:val="18"/>
          <w:szCs w:val="18"/>
        </w:rPr>
        <w:t>“</w:t>
      </w:r>
      <w:r w:rsidR="009A64DB" w:rsidRPr="006529E0">
        <w:rPr>
          <w:bCs/>
          <w:color w:val="FF0000"/>
          <w:sz w:val="18"/>
          <w:szCs w:val="18"/>
        </w:rPr>
        <w:t>前人针对什么难题，用什么方法研究了什么内容，发现了什么现象或者获取什么结果，得出了什么结论，存在哪些问题</w:t>
      </w:r>
      <w:r w:rsidR="008838F5" w:rsidRPr="006529E0">
        <w:rPr>
          <w:bCs/>
          <w:color w:val="FF0000"/>
          <w:sz w:val="18"/>
          <w:szCs w:val="18"/>
        </w:rPr>
        <w:t>”</w:t>
      </w:r>
      <w:r w:rsidR="009A64DB" w:rsidRPr="006529E0">
        <w:rPr>
          <w:bCs/>
          <w:color w:val="FF0000"/>
          <w:sz w:val="18"/>
          <w:szCs w:val="18"/>
        </w:rPr>
        <w:t>这样的文献引用方式，总结出佐证自己创新点文字</w:t>
      </w:r>
      <w:r w:rsidR="006529E0" w:rsidRPr="006529E0">
        <w:rPr>
          <w:rFonts w:hint="eastAsia"/>
          <w:bCs/>
          <w:color w:val="FF0000"/>
          <w:sz w:val="18"/>
          <w:szCs w:val="18"/>
        </w:rPr>
        <w:t>。</w:t>
      </w:r>
      <w:r w:rsidR="005324A2" w:rsidRPr="006529E0">
        <w:rPr>
          <w:bCs/>
          <w:color w:val="FF0000"/>
          <w:sz w:val="18"/>
          <w:szCs w:val="18"/>
        </w:rPr>
        <w:t>同一观点有多个文献提供，您可以按照发表文章的先后选择最早</w:t>
      </w:r>
      <w:r w:rsidR="006529E0" w:rsidRPr="006529E0">
        <w:rPr>
          <w:rFonts w:hint="eastAsia"/>
          <w:bCs/>
          <w:color w:val="FF0000"/>
          <w:sz w:val="18"/>
          <w:szCs w:val="18"/>
        </w:rPr>
        <w:t>最权威</w:t>
      </w:r>
      <w:r w:rsidR="005324A2" w:rsidRPr="006529E0">
        <w:rPr>
          <w:bCs/>
          <w:color w:val="FF0000"/>
          <w:sz w:val="18"/>
          <w:szCs w:val="18"/>
        </w:rPr>
        <w:t>的，或者按照期刊的级别选择一个最高级别的，或者按照作者影响力选择影响力最大的。但最终是按照与自己论文的相关度来确定的，选择最相关的一篇文章。一般不支持写太多的雷同的参考文献。</w:t>
      </w:r>
    </w:p>
    <w:p w:rsidR="00923412" w:rsidRPr="00923412" w:rsidRDefault="00923412" w:rsidP="00923412">
      <w:pPr>
        <w:rPr>
          <w:rFonts w:asciiTheme="minorEastAsia" w:eastAsiaTheme="minorEastAsia" w:hAnsiTheme="minorEastAsia"/>
          <w:bCs/>
          <w:sz w:val="28"/>
          <w:szCs w:val="28"/>
        </w:rPr>
      </w:pPr>
      <w:r w:rsidRPr="00923412">
        <w:rPr>
          <w:rFonts w:asciiTheme="minorEastAsia" w:eastAsiaTheme="minorEastAsia" w:hAnsiTheme="minorEastAsia" w:hint="eastAsia"/>
          <w:sz w:val="28"/>
          <w:szCs w:val="28"/>
        </w:rPr>
        <w:t>1</w:t>
      </w:r>
      <w:r w:rsidR="00B677F9" w:rsidRPr="00923412">
        <w:rPr>
          <w:rFonts w:asciiTheme="minorEastAsia" w:eastAsiaTheme="minorEastAsia" w:hAnsiTheme="minorEastAsia"/>
          <w:sz w:val="28"/>
          <w:szCs w:val="28"/>
        </w:rPr>
        <w:t xml:space="preserve"> </w:t>
      </w:r>
      <w:r w:rsidRPr="00923412">
        <w:rPr>
          <w:rFonts w:asciiTheme="minorEastAsia" w:eastAsiaTheme="minorEastAsia" w:hAnsiTheme="minorEastAsia" w:hint="eastAsia"/>
          <w:bCs/>
          <w:sz w:val="28"/>
          <w:szCs w:val="28"/>
        </w:rPr>
        <w:t>一级标题</w:t>
      </w:r>
      <w:r w:rsidRPr="00923412">
        <w:rPr>
          <w:rFonts w:hint="eastAsia"/>
          <w:bCs/>
          <w:color w:val="FF0000"/>
          <w:sz w:val="18"/>
          <w:szCs w:val="18"/>
        </w:rPr>
        <w:t>（</w:t>
      </w:r>
      <w:r w:rsidRPr="00923412">
        <w:rPr>
          <w:rFonts w:hint="eastAsia"/>
          <w:bCs/>
          <w:color w:val="FF0000"/>
          <w:sz w:val="18"/>
          <w:szCs w:val="18"/>
        </w:rPr>
        <w:t>4</w:t>
      </w:r>
      <w:r w:rsidRPr="00923412">
        <w:rPr>
          <w:rFonts w:hint="eastAsia"/>
          <w:bCs/>
          <w:color w:val="FF0000"/>
          <w:sz w:val="18"/>
          <w:szCs w:val="18"/>
        </w:rPr>
        <w:t>号</w:t>
      </w:r>
      <w:r>
        <w:rPr>
          <w:rFonts w:hint="eastAsia"/>
          <w:bCs/>
          <w:color w:val="FF0000"/>
          <w:sz w:val="18"/>
          <w:szCs w:val="18"/>
        </w:rPr>
        <w:t>宋</w:t>
      </w:r>
      <w:r w:rsidRPr="00923412">
        <w:rPr>
          <w:rFonts w:hint="eastAsia"/>
          <w:bCs/>
          <w:color w:val="FF0000"/>
          <w:sz w:val="18"/>
          <w:szCs w:val="18"/>
        </w:rPr>
        <w:t>体，顶格左排）</w:t>
      </w:r>
    </w:p>
    <w:p w:rsidR="00923412" w:rsidRDefault="00923412" w:rsidP="00923412">
      <w:pPr>
        <w:ind w:firstLineChars="200" w:firstLine="420"/>
        <w:rPr>
          <w:bCs/>
          <w:color w:val="FF0000"/>
          <w:sz w:val="18"/>
          <w:szCs w:val="18"/>
        </w:rPr>
      </w:pPr>
      <w:r w:rsidRPr="00923412">
        <w:rPr>
          <w:rFonts w:asciiTheme="majorEastAsia" w:eastAsiaTheme="majorEastAsia" w:hAnsiTheme="majorEastAsia" w:hint="eastAsia"/>
          <w:bCs/>
          <w:kern w:val="44"/>
        </w:rPr>
        <w:t>作者须参考本刊最新发表论文排版格式要求对论文进行排版。</w:t>
      </w:r>
      <w:r w:rsidRPr="00923412">
        <w:rPr>
          <w:rFonts w:hint="eastAsia"/>
          <w:bCs/>
          <w:color w:val="FF0000"/>
          <w:sz w:val="18"/>
          <w:szCs w:val="18"/>
        </w:rPr>
        <w:t>（五号宋体）</w:t>
      </w:r>
    </w:p>
    <w:p w:rsidR="00923412" w:rsidRDefault="00923412" w:rsidP="00923412">
      <w:pPr>
        <w:ind w:firstLineChars="200" w:firstLine="360"/>
        <w:rPr>
          <w:bCs/>
          <w:color w:val="FF0000"/>
          <w:sz w:val="18"/>
          <w:szCs w:val="18"/>
        </w:rPr>
      </w:pPr>
      <w:r w:rsidRPr="00923412">
        <w:rPr>
          <w:rFonts w:hint="eastAsia"/>
          <w:bCs/>
          <w:color w:val="FF0000"/>
          <w:sz w:val="18"/>
          <w:szCs w:val="18"/>
        </w:rPr>
        <w:t>正文部分双栏排</w:t>
      </w:r>
      <w:r w:rsidRPr="00923412">
        <w:rPr>
          <w:rFonts w:hint="eastAsia"/>
          <w:bCs/>
          <w:color w:val="FF0000"/>
          <w:sz w:val="18"/>
          <w:szCs w:val="18"/>
        </w:rPr>
        <w:t>(</w:t>
      </w:r>
      <w:r w:rsidRPr="00923412">
        <w:rPr>
          <w:rFonts w:hint="eastAsia"/>
          <w:bCs/>
          <w:color w:val="FF0000"/>
          <w:sz w:val="18"/>
          <w:szCs w:val="18"/>
        </w:rPr>
        <w:t>等宽</w:t>
      </w:r>
      <w:r w:rsidRPr="00923412">
        <w:rPr>
          <w:bCs/>
          <w:color w:val="FF0000"/>
          <w:sz w:val="18"/>
          <w:szCs w:val="18"/>
        </w:rPr>
        <w:t xml:space="preserve">, </w:t>
      </w:r>
      <w:r w:rsidRPr="00923412">
        <w:rPr>
          <w:rFonts w:hint="eastAsia"/>
          <w:bCs/>
          <w:color w:val="FF0000"/>
          <w:sz w:val="18"/>
          <w:szCs w:val="18"/>
        </w:rPr>
        <w:t>每栏约</w:t>
      </w:r>
      <w:r w:rsidRPr="00923412">
        <w:rPr>
          <w:rFonts w:hint="eastAsia"/>
          <w:bCs/>
          <w:color w:val="FF0000"/>
          <w:sz w:val="18"/>
          <w:szCs w:val="18"/>
        </w:rPr>
        <w:t>22</w:t>
      </w:r>
      <w:r w:rsidRPr="00923412">
        <w:rPr>
          <w:rFonts w:hint="eastAsia"/>
          <w:bCs/>
          <w:color w:val="FF0000"/>
          <w:sz w:val="18"/>
          <w:szCs w:val="18"/>
        </w:rPr>
        <w:t>个字，栏间距</w:t>
      </w:r>
      <w:r w:rsidRPr="00923412">
        <w:rPr>
          <w:rFonts w:hint="eastAsia"/>
          <w:bCs/>
          <w:color w:val="FF0000"/>
          <w:sz w:val="18"/>
          <w:szCs w:val="18"/>
        </w:rPr>
        <w:t>2</w:t>
      </w:r>
      <w:r w:rsidRPr="00923412">
        <w:rPr>
          <w:rFonts w:hint="eastAsia"/>
          <w:bCs/>
          <w:color w:val="FF0000"/>
          <w:sz w:val="18"/>
          <w:szCs w:val="18"/>
        </w:rPr>
        <w:t>个字</w:t>
      </w:r>
      <w:r w:rsidRPr="00923412">
        <w:rPr>
          <w:rFonts w:hint="eastAsia"/>
          <w:bCs/>
          <w:color w:val="FF0000"/>
          <w:sz w:val="18"/>
          <w:szCs w:val="18"/>
        </w:rPr>
        <w:t xml:space="preserve">, </w:t>
      </w:r>
      <w:r w:rsidRPr="00923412">
        <w:rPr>
          <w:rFonts w:hint="eastAsia"/>
          <w:bCs/>
          <w:color w:val="FF0000"/>
          <w:sz w:val="18"/>
          <w:szCs w:val="18"/>
        </w:rPr>
        <w:t>单倍行距</w:t>
      </w:r>
      <w:r w:rsidRPr="00923412">
        <w:rPr>
          <w:rFonts w:hint="eastAsia"/>
          <w:bCs/>
          <w:color w:val="FF0000"/>
          <w:sz w:val="18"/>
          <w:szCs w:val="18"/>
        </w:rPr>
        <w:t>)</w:t>
      </w:r>
      <w:r w:rsidRPr="00923412">
        <w:rPr>
          <w:rFonts w:hint="eastAsia"/>
          <w:bCs/>
          <w:color w:val="FF0000"/>
          <w:sz w:val="18"/>
          <w:szCs w:val="18"/>
        </w:rPr>
        <w:t>。</w:t>
      </w:r>
      <w:r>
        <w:rPr>
          <w:rFonts w:hint="eastAsia"/>
          <w:bCs/>
          <w:color w:val="FF0000"/>
          <w:sz w:val="18"/>
          <w:szCs w:val="18"/>
        </w:rPr>
        <w:t>参考文献采</w:t>
      </w:r>
      <w:r w:rsidRPr="00923412">
        <w:rPr>
          <w:rFonts w:hint="eastAsia"/>
          <w:bCs/>
          <w:color w:val="FF0000"/>
          <w:sz w:val="18"/>
          <w:szCs w:val="18"/>
        </w:rPr>
        <w:t>用“著者</w:t>
      </w:r>
      <w:r>
        <w:rPr>
          <w:rFonts w:hint="eastAsia"/>
          <w:bCs/>
          <w:color w:val="FF0000"/>
          <w:sz w:val="18"/>
          <w:szCs w:val="18"/>
        </w:rPr>
        <w:t>—年代制”</w:t>
      </w:r>
      <w:r w:rsidR="008A2A87" w:rsidRPr="008A2A87">
        <w:rPr>
          <w:rFonts w:hint="eastAsia"/>
          <w:bCs/>
          <w:sz w:val="18"/>
          <w:szCs w:val="18"/>
        </w:rPr>
        <w:t>（武晓芳等，</w:t>
      </w:r>
      <w:r w:rsidR="008A2A87" w:rsidRPr="008A2A87">
        <w:rPr>
          <w:rFonts w:hint="eastAsia"/>
          <w:bCs/>
          <w:sz w:val="18"/>
          <w:szCs w:val="18"/>
        </w:rPr>
        <w:t>2019</w:t>
      </w:r>
      <w:r w:rsidR="008A2A87" w:rsidRPr="008A2A87">
        <w:rPr>
          <w:rFonts w:hint="eastAsia"/>
          <w:bCs/>
          <w:sz w:val="18"/>
          <w:szCs w:val="18"/>
        </w:rPr>
        <w:t>）</w:t>
      </w:r>
    </w:p>
    <w:p w:rsidR="00923412" w:rsidRPr="00FF570B" w:rsidRDefault="00923412" w:rsidP="00923412">
      <w:pPr>
        <w:spacing w:line="320" w:lineRule="exact"/>
        <w:rPr>
          <w:rFonts w:ascii="黑体" w:eastAsia="黑体"/>
        </w:rPr>
      </w:pPr>
      <w:r w:rsidRPr="00FF570B">
        <w:rPr>
          <w:rFonts w:ascii="黑体" w:eastAsia="黑体" w:hint="eastAsia"/>
          <w:b/>
          <w:bCs/>
        </w:rPr>
        <w:t>1.1   二级标题</w:t>
      </w:r>
      <w:r w:rsidRPr="00923412">
        <w:rPr>
          <w:rFonts w:hint="eastAsia"/>
          <w:bCs/>
          <w:color w:val="FF0000"/>
          <w:sz w:val="18"/>
          <w:szCs w:val="18"/>
        </w:rPr>
        <w:t>（</w:t>
      </w:r>
      <w:r w:rsidRPr="00923412">
        <w:rPr>
          <w:rFonts w:hint="eastAsia"/>
          <w:bCs/>
          <w:color w:val="FF0000"/>
          <w:sz w:val="18"/>
          <w:szCs w:val="18"/>
        </w:rPr>
        <w:t>5</w:t>
      </w:r>
      <w:r w:rsidRPr="00923412">
        <w:rPr>
          <w:rFonts w:hint="eastAsia"/>
          <w:bCs/>
          <w:color w:val="FF0000"/>
          <w:sz w:val="18"/>
          <w:szCs w:val="18"/>
        </w:rPr>
        <w:t>号黑体，顶格左排）</w:t>
      </w:r>
    </w:p>
    <w:p w:rsidR="00923412" w:rsidRPr="00FF570B" w:rsidRDefault="00923412" w:rsidP="00923412">
      <w:pPr>
        <w:spacing w:line="320" w:lineRule="exact"/>
        <w:ind w:firstLineChars="200" w:firstLine="420"/>
        <w:rPr>
          <w:rFonts w:ascii="宋体" w:hAnsi="宋体"/>
        </w:rPr>
      </w:pPr>
      <w:r w:rsidRPr="00FF570B">
        <w:rPr>
          <w:rFonts w:ascii="宋体" w:hAnsi="宋体" w:hint="eastAsia"/>
        </w:rPr>
        <w:lastRenderedPageBreak/>
        <w:t>正文</w:t>
      </w:r>
    </w:p>
    <w:p w:rsidR="00923412" w:rsidRPr="00D41D93" w:rsidRDefault="00923412" w:rsidP="00923412">
      <w:pPr>
        <w:spacing w:line="320" w:lineRule="exact"/>
        <w:rPr>
          <w:bCs/>
          <w:color w:val="FF0000"/>
          <w:sz w:val="18"/>
          <w:szCs w:val="18"/>
        </w:rPr>
      </w:pPr>
      <w:smartTag w:uri="urn:schemas-microsoft-com:office:smarttags" w:element="chsdate">
        <w:smartTagPr>
          <w:attr w:name="Year" w:val="1899"/>
          <w:attr w:name="Month" w:val="12"/>
          <w:attr w:name="Day" w:val="30"/>
          <w:attr w:name="IsLunarDate" w:val="False"/>
          <w:attr w:name="IsROCDate" w:val="False"/>
        </w:smartTagPr>
        <w:r w:rsidRPr="00FF570B">
          <w:rPr>
            <w:rFonts w:ascii="楷体_GB2312" w:eastAsia="楷体_GB2312" w:hint="eastAsia"/>
          </w:rPr>
          <w:t>1.1.1</w:t>
        </w:r>
      </w:smartTag>
      <w:r w:rsidRPr="00FF570B">
        <w:rPr>
          <w:rFonts w:ascii="楷体_GB2312" w:eastAsia="楷体_GB2312" w:hint="eastAsia"/>
        </w:rPr>
        <w:t xml:space="preserve">  三级标题</w:t>
      </w:r>
      <w:r w:rsidRPr="00D41D93">
        <w:rPr>
          <w:rFonts w:hint="eastAsia"/>
          <w:bCs/>
          <w:color w:val="FF0000"/>
          <w:sz w:val="18"/>
          <w:szCs w:val="18"/>
        </w:rPr>
        <w:t>（</w:t>
      </w:r>
      <w:r w:rsidRPr="00D41D93">
        <w:rPr>
          <w:rFonts w:hint="eastAsia"/>
          <w:bCs/>
          <w:color w:val="FF0000"/>
          <w:sz w:val="18"/>
          <w:szCs w:val="18"/>
        </w:rPr>
        <w:t>5</w:t>
      </w:r>
      <w:r w:rsidRPr="00D41D93">
        <w:rPr>
          <w:rFonts w:hint="eastAsia"/>
          <w:bCs/>
          <w:color w:val="FF0000"/>
          <w:sz w:val="18"/>
          <w:szCs w:val="18"/>
        </w:rPr>
        <w:t>号楷体，顶格左排）</w:t>
      </w:r>
    </w:p>
    <w:p w:rsidR="00923412" w:rsidRPr="00003E2B" w:rsidRDefault="00923412" w:rsidP="00003E2B">
      <w:pPr>
        <w:spacing w:line="320" w:lineRule="exact"/>
        <w:ind w:firstLineChars="200" w:firstLine="420"/>
        <w:rPr>
          <w:bCs/>
          <w:color w:val="FF0000"/>
          <w:sz w:val="18"/>
          <w:szCs w:val="18"/>
        </w:rPr>
      </w:pPr>
      <w:r w:rsidRPr="00C1407F">
        <w:rPr>
          <w:rFonts w:ascii="宋体" w:hAnsi="宋体" w:hint="eastAsia"/>
        </w:rPr>
        <w:t>（1）公式要求</w:t>
      </w:r>
      <w:r w:rsidR="00003E2B" w:rsidRPr="00D41D93">
        <w:rPr>
          <w:rFonts w:hint="eastAsia"/>
          <w:bCs/>
          <w:color w:val="FF0000"/>
          <w:sz w:val="18"/>
          <w:szCs w:val="18"/>
        </w:rPr>
        <w:t>（</w:t>
      </w:r>
      <w:r w:rsidR="00003E2B" w:rsidRPr="00D41D93">
        <w:rPr>
          <w:rFonts w:hint="eastAsia"/>
          <w:bCs/>
          <w:color w:val="FF0000"/>
          <w:sz w:val="18"/>
          <w:szCs w:val="18"/>
        </w:rPr>
        <w:t>5</w:t>
      </w:r>
      <w:r w:rsidR="00003E2B" w:rsidRPr="00D41D93">
        <w:rPr>
          <w:rFonts w:hint="eastAsia"/>
          <w:bCs/>
          <w:color w:val="FF0000"/>
          <w:sz w:val="18"/>
          <w:szCs w:val="18"/>
        </w:rPr>
        <w:t>号</w:t>
      </w:r>
      <w:r w:rsidR="00003E2B">
        <w:rPr>
          <w:rFonts w:hint="eastAsia"/>
          <w:bCs/>
          <w:color w:val="FF0000"/>
          <w:sz w:val="18"/>
          <w:szCs w:val="18"/>
        </w:rPr>
        <w:t>宋</w:t>
      </w:r>
      <w:r w:rsidR="00003E2B" w:rsidRPr="00D41D93">
        <w:rPr>
          <w:rFonts w:hint="eastAsia"/>
          <w:bCs/>
          <w:color w:val="FF0000"/>
          <w:sz w:val="18"/>
          <w:szCs w:val="18"/>
        </w:rPr>
        <w:t>体，</w:t>
      </w:r>
      <w:r w:rsidR="00003E2B">
        <w:rPr>
          <w:rFonts w:hint="eastAsia"/>
          <w:bCs/>
          <w:color w:val="FF0000"/>
          <w:sz w:val="18"/>
          <w:szCs w:val="18"/>
        </w:rPr>
        <w:t>空两</w:t>
      </w:r>
      <w:r w:rsidR="00003E2B" w:rsidRPr="00D41D93">
        <w:rPr>
          <w:rFonts w:hint="eastAsia"/>
          <w:bCs/>
          <w:color w:val="FF0000"/>
          <w:sz w:val="18"/>
          <w:szCs w:val="18"/>
        </w:rPr>
        <w:t>格）</w:t>
      </w:r>
    </w:p>
    <w:p w:rsidR="00923412" w:rsidRPr="00C1407F" w:rsidRDefault="00923412" w:rsidP="00003E2B">
      <w:pPr>
        <w:tabs>
          <w:tab w:val="left" w:pos="360"/>
        </w:tabs>
        <w:spacing w:line="320" w:lineRule="exact"/>
        <w:ind w:firstLineChars="200" w:firstLine="420"/>
        <w:rPr>
          <w:rFonts w:ascii="宋体" w:hAnsi="宋体"/>
        </w:rPr>
      </w:pPr>
      <w:r>
        <w:rPr>
          <w:rFonts w:ascii="宋体" w:hAnsi="宋体" w:hint="eastAsia"/>
        </w:rPr>
        <w:t>公式按顺序编号，</w:t>
      </w:r>
      <w:r w:rsidRPr="00C1407F">
        <w:rPr>
          <w:rFonts w:ascii="宋体" w:hAnsi="宋体" w:hint="eastAsia"/>
        </w:rPr>
        <w:t>公式</w:t>
      </w:r>
      <w:r>
        <w:rPr>
          <w:rFonts w:ascii="宋体" w:hAnsi="宋体" w:hint="eastAsia"/>
        </w:rPr>
        <w:t>中</w:t>
      </w:r>
      <w:r w:rsidRPr="00C1407F">
        <w:rPr>
          <w:rFonts w:ascii="宋体" w:hAnsi="宋体" w:hint="eastAsia"/>
        </w:rPr>
        <w:t>变量用</w:t>
      </w:r>
      <w:r w:rsidRPr="00D41D93">
        <w:rPr>
          <w:rFonts w:ascii="宋体" w:hAnsi="宋体" w:hint="eastAsia"/>
          <w:i/>
        </w:rPr>
        <w:t>斜体</w:t>
      </w:r>
      <w:r>
        <w:rPr>
          <w:rFonts w:ascii="宋体" w:hAnsi="宋体" w:hint="eastAsia"/>
        </w:rPr>
        <w:t>；矩阵、向量、</w:t>
      </w:r>
      <w:r w:rsidRPr="00C1407F">
        <w:rPr>
          <w:rFonts w:ascii="宋体" w:hAnsi="宋体" w:hint="eastAsia"/>
        </w:rPr>
        <w:t>矢量、</w:t>
      </w:r>
      <w:r>
        <w:rPr>
          <w:rFonts w:ascii="宋体" w:hAnsi="宋体" w:hint="eastAsia"/>
        </w:rPr>
        <w:t>集的符号用</w:t>
      </w:r>
      <w:r w:rsidR="00D41D93" w:rsidRPr="00D41D93">
        <w:rPr>
          <w:rFonts w:ascii="宋体" w:hAnsi="宋体" w:hint="eastAsia"/>
          <w:b/>
          <w:i/>
        </w:rPr>
        <w:t>黑</w:t>
      </w:r>
      <w:r w:rsidRPr="00D41D93">
        <w:rPr>
          <w:rFonts w:ascii="宋体" w:hAnsi="宋体" w:hint="eastAsia"/>
          <w:b/>
          <w:i/>
        </w:rPr>
        <w:t>斜体</w:t>
      </w:r>
      <w:r w:rsidRPr="00C1407F">
        <w:rPr>
          <w:rFonts w:ascii="宋体" w:hAnsi="宋体"/>
        </w:rPr>
        <w:t>;</w:t>
      </w:r>
      <w:r>
        <w:rPr>
          <w:rFonts w:ascii="宋体" w:hAnsi="宋体" w:hint="eastAsia"/>
        </w:rPr>
        <w:t>常量、运算符号、物理量单位、</w:t>
      </w:r>
      <w:r w:rsidRPr="00C1407F">
        <w:rPr>
          <w:rFonts w:ascii="宋体" w:hAnsi="宋体" w:hint="eastAsia"/>
        </w:rPr>
        <w:t>三角函数、双曲函数、对数、特殊函数的符号、圆周率</w:t>
      </w:r>
      <w:r w:rsidRPr="00C1407F">
        <w:rPr>
          <w:rFonts w:ascii="宋体" w:hAnsi="宋体"/>
          <w:position w:val="-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pt" o:ole="">
            <v:imagedata r:id="rId9" o:title=""/>
          </v:shape>
          <o:OLEObject Type="Embed" ProgID="Equations" ShapeID="_x0000_i1025" DrawAspect="Content" ObjectID="_1699445422" r:id="rId10"/>
        </w:object>
      </w:r>
      <w:r w:rsidRPr="00C1407F">
        <w:rPr>
          <w:rFonts w:ascii="宋体" w:hAnsi="宋体" w:hint="eastAsia"/>
        </w:rPr>
        <w:t>、</w:t>
      </w:r>
      <w:r w:rsidRPr="00CE1A38">
        <w:rPr>
          <w:rFonts w:ascii="宋体" w:hAnsi="宋体" w:hint="eastAsia"/>
        </w:rPr>
        <w:t>自然对数底e、</w:t>
      </w:r>
      <w:r w:rsidRPr="00C1407F">
        <w:rPr>
          <w:rFonts w:ascii="宋体" w:hAnsi="宋体" w:hint="eastAsia"/>
        </w:rPr>
        <w:t>微分符号d</w:t>
      </w:r>
      <w:r>
        <w:rPr>
          <w:rFonts w:ascii="宋体" w:hAnsi="宋体" w:hint="eastAsia"/>
        </w:rPr>
        <w:t>、求和符号∑</w:t>
      </w:r>
      <w:r w:rsidRPr="00C1407F">
        <w:rPr>
          <w:rFonts w:ascii="宋体" w:hAnsi="宋体" w:hint="eastAsia"/>
        </w:rPr>
        <w:t>等均排正体</w:t>
      </w:r>
      <w:r>
        <w:rPr>
          <w:rFonts w:ascii="宋体" w:hAnsi="宋体" w:hint="eastAsia"/>
        </w:rPr>
        <w:t>；下标中变量用斜体，其</w:t>
      </w:r>
      <w:r w:rsidR="00D41D93">
        <w:rPr>
          <w:rFonts w:ascii="宋体" w:hAnsi="宋体" w:hint="eastAsia"/>
        </w:rPr>
        <w:t>它</w:t>
      </w:r>
      <w:r>
        <w:rPr>
          <w:rFonts w:ascii="宋体" w:hAnsi="宋体" w:hint="eastAsia"/>
        </w:rPr>
        <w:t>用正体</w:t>
      </w:r>
      <w:r w:rsidRPr="00C1407F">
        <w:rPr>
          <w:rFonts w:ascii="宋体" w:hAnsi="宋体" w:hint="eastAsia"/>
        </w:rPr>
        <w:t>。</w:t>
      </w:r>
    </w:p>
    <w:p w:rsidR="00923412" w:rsidRDefault="00923412" w:rsidP="00923412">
      <w:pPr>
        <w:spacing w:line="400" w:lineRule="exact"/>
        <w:ind w:firstLineChars="200" w:firstLine="420"/>
        <w:rPr>
          <w:rFonts w:eastAsia="方正书宋简体"/>
        </w:rPr>
      </w:pPr>
      <w:r>
        <w:rPr>
          <w:rFonts w:eastAsia="方正书宋简体" w:hint="eastAsia"/>
        </w:rPr>
        <w:t>第一次出现的公式符号需说明：</w:t>
      </w:r>
    </w:p>
    <w:p w:rsidR="00923412" w:rsidRDefault="00923412" w:rsidP="00003E2B">
      <w:pPr>
        <w:tabs>
          <w:tab w:val="left" w:pos="360"/>
        </w:tabs>
        <w:spacing w:line="420" w:lineRule="exact"/>
        <w:ind w:right="420" w:firstLineChars="200" w:firstLine="420"/>
        <w:rPr>
          <w:rFonts w:eastAsia="方正书宋简体"/>
        </w:rPr>
      </w:pPr>
      <w:r w:rsidRPr="00E41B41">
        <w:rPr>
          <w:position w:val="-26"/>
        </w:rPr>
        <w:object w:dxaOrig="1219" w:dyaOrig="600">
          <v:shape id="_x0000_i1026" type="#_x0000_t75" style="width:66.35pt;height:33pt" o:ole="">
            <v:imagedata r:id="rId11" o:title=""/>
          </v:shape>
          <o:OLEObject Type="Embed" ProgID="Equations" ShapeID="_x0000_i1026" DrawAspect="Content" ObjectID="_1699445423" r:id="rId12"/>
        </w:object>
      </w:r>
      <w:r>
        <w:rPr>
          <w:rFonts w:eastAsia="方正书宋简体" w:hint="eastAsia"/>
        </w:rPr>
        <w:t xml:space="preserve">   </w:t>
      </w:r>
      <w:r>
        <w:rPr>
          <w:rFonts w:eastAsia="方正书宋简体"/>
        </w:rPr>
        <w:t xml:space="preserve">      </w:t>
      </w:r>
      <w:r>
        <w:rPr>
          <w:rFonts w:eastAsia="方正书宋简体" w:hint="eastAsia"/>
        </w:rPr>
        <w:t xml:space="preserve">  </w:t>
      </w:r>
      <w:r w:rsidR="00D41D93">
        <w:rPr>
          <w:rFonts w:eastAsia="方正书宋简体" w:hint="eastAsia"/>
        </w:rPr>
        <w:t xml:space="preserve">                                                          </w:t>
      </w:r>
      <w:r>
        <w:rPr>
          <w:rFonts w:eastAsia="方正书宋简体" w:hint="eastAsia"/>
        </w:rPr>
        <w:t>（</w:t>
      </w:r>
      <w:r>
        <w:rPr>
          <w:rFonts w:eastAsia="方正书宋简体" w:hint="eastAsia"/>
        </w:rPr>
        <w:t>1</w:t>
      </w:r>
      <w:r>
        <w:rPr>
          <w:rFonts w:eastAsia="方正书宋简体" w:hint="eastAsia"/>
        </w:rPr>
        <w:t>）</w:t>
      </w:r>
    </w:p>
    <w:p w:rsidR="00923412" w:rsidRPr="006F3E30" w:rsidRDefault="00923412" w:rsidP="00923412">
      <w:pPr>
        <w:tabs>
          <w:tab w:val="left" w:pos="360"/>
        </w:tabs>
        <w:spacing w:line="420" w:lineRule="exact"/>
        <w:rPr>
          <w:rFonts w:ascii="宋体" w:hAnsi="宋体"/>
        </w:rPr>
      </w:pPr>
      <w:r w:rsidRPr="006F3E30">
        <w:rPr>
          <w:rFonts w:ascii="宋体" w:hAnsi="宋体" w:hint="eastAsia"/>
        </w:rPr>
        <w:t>式中：</w:t>
      </w:r>
      <w:r w:rsidRPr="006F3E30">
        <w:rPr>
          <w:rFonts w:ascii="宋体" w:hAnsi="宋体"/>
          <w:position w:val="-10"/>
        </w:rPr>
        <w:object w:dxaOrig="260" w:dyaOrig="320">
          <v:shape id="_x0000_i1027" type="#_x0000_t75" style="width:13pt;height:16pt" o:ole="">
            <v:imagedata r:id="rId13" o:title=""/>
          </v:shape>
          <o:OLEObject Type="Embed" ProgID="Equations" ShapeID="_x0000_i1027" DrawAspect="Content" ObjectID="_1699445424" r:id="rId14"/>
        </w:object>
      </w:r>
      <w:r w:rsidRPr="006F3E30">
        <w:rPr>
          <w:rFonts w:ascii="宋体" w:hAnsi="宋体" w:hint="eastAsia"/>
        </w:rPr>
        <w:t>为接触面法线与作用力的交角</w:t>
      </w:r>
      <w:r>
        <w:rPr>
          <w:rFonts w:ascii="宋体" w:hAnsi="宋体" w:hint="eastAsia"/>
        </w:rPr>
        <w:t>；</w:t>
      </w:r>
      <w:r w:rsidRPr="00AE18D5">
        <w:rPr>
          <w:i/>
        </w:rPr>
        <w:t>P</w:t>
      </w:r>
      <w:r w:rsidRPr="00AE18D5">
        <w:rPr>
          <w:i/>
          <w:vertAlign w:val="subscript"/>
        </w:rPr>
        <w:t>i</w:t>
      </w:r>
      <w:r>
        <w:rPr>
          <w:rFonts w:ascii="宋体" w:hAnsi="宋体" w:hint="eastAsia"/>
        </w:rPr>
        <w:t>为压力。</w:t>
      </w:r>
    </w:p>
    <w:p w:rsidR="00923412" w:rsidRPr="006F3E30" w:rsidRDefault="00923412" w:rsidP="00923412">
      <w:pPr>
        <w:tabs>
          <w:tab w:val="left" w:pos="360"/>
        </w:tabs>
        <w:spacing w:line="320" w:lineRule="exact"/>
        <w:ind w:firstLineChars="200" w:firstLine="420"/>
        <w:rPr>
          <w:rFonts w:ascii="宋体" w:hAnsi="宋体"/>
        </w:rPr>
      </w:pPr>
      <w:r w:rsidRPr="006F3E30">
        <w:rPr>
          <w:rFonts w:ascii="宋体" w:hAnsi="宋体" w:hint="eastAsia"/>
        </w:rPr>
        <w:t>（2）表格要求</w:t>
      </w:r>
    </w:p>
    <w:p w:rsidR="00923412" w:rsidRPr="006F3E30" w:rsidRDefault="00923412" w:rsidP="00003E2B">
      <w:pPr>
        <w:tabs>
          <w:tab w:val="left" w:pos="360"/>
        </w:tabs>
        <w:spacing w:line="320" w:lineRule="exact"/>
        <w:ind w:firstLineChars="200" w:firstLine="420"/>
        <w:rPr>
          <w:rFonts w:ascii="宋体" w:hAnsi="宋体"/>
          <w:b/>
          <w:bCs/>
          <w:sz w:val="18"/>
        </w:rPr>
      </w:pPr>
      <w:r w:rsidRPr="006F3E30">
        <w:rPr>
          <w:rFonts w:ascii="宋体" w:hAnsi="宋体" w:hint="eastAsia"/>
        </w:rPr>
        <w:t>表格</w:t>
      </w:r>
      <w:r>
        <w:rPr>
          <w:rFonts w:ascii="宋体" w:hAnsi="宋体" w:hint="eastAsia"/>
        </w:rPr>
        <w:t>一般</w:t>
      </w:r>
      <w:r w:rsidRPr="006F3E30">
        <w:rPr>
          <w:rFonts w:ascii="宋体" w:hAnsi="宋体" w:hint="eastAsia"/>
        </w:rPr>
        <w:t>采用三线表形式</w:t>
      </w:r>
      <w:r>
        <w:rPr>
          <w:rFonts w:ascii="宋体" w:hAnsi="宋体" w:hint="eastAsia"/>
        </w:rPr>
        <w:t>，如无法区分各行所对应行头标题，请加</w:t>
      </w:r>
      <w:r w:rsidR="00D41D93">
        <w:rPr>
          <w:rFonts w:ascii="宋体" w:hAnsi="宋体" w:hint="eastAsia"/>
        </w:rPr>
        <w:t>中间</w:t>
      </w:r>
      <w:r>
        <w:rPr>
          <w:rFonts w:ascii="宋体" w:hAnsi="宋体" w:hint="eastAsia"/>
        </w:rPr>
        <w:t>线。表题中文为小五黑体、英文为小五Times New Roman，表中字</w:t>
      </w:r>
      <w:r w:rsidRPr="006F3E30">
        <w:rPr>
          <w:rFonts w:ascii="宋体" w:hAnsi="宋体" w:hint="eastAsia"/>
        </w:rPr>
        <w:t>为</w:t>
      </w:r>
      <w:r>
        <w:rPr>
          <w:rFonts w:ascii="宋体" w:hAnsi="宋体" w:hint="eastAsia"/>
        </w:rPr>
        <w:t>小五</w:t>
      </w:r>
      <w:r w:rsidRPr="006F3E30">
        <w:rPr>
          <w:rFonts w:ascii="宋体" w:hAnsi="宋体" w:hint="eastAsia"/>
        </w:rPr>
        <w:t>宋体，</w:t>
      </w:r>
      <w:r>
        <w:rPr>
          <w:rFonts w:ascii="宋体" w:hAnsi="宋体" w:hint="eastAsia"/>
        </w:rPr>
        <w:t>表具体格式如下所示，</w:t>
      </w:r>
      <w:r w:rsidRPr="006F3E30">
        <w:rPr>
          <w:rFonts w:ascii="宋体" w:hAnsi="宋体" w:hint="eastAsia"/>
        </w:rPr>
        <w:t>物理量应注明单位。</w:t>
      </w:r>
      <w:r>
        <w:rPr>
          <w:rFonts w:ascii="宋体" w:hAnsi="宋体" w:hint="eastAsia"/>
        </w:rPr>
        <w:t>图注居左排。</w:t>
      </w:r>
    </w:p>
    <w:p w:rsidR="00D41D93" w:rsidRDefault="00D41D93" w:rsidP="00D41D93">
      <w:pPr>
        <w:tabs>
          <w:tab w:val="left" w:pos="360"/>
        </w:tabs>
        <w:spacing w:line="240" w:lineRule="exact"/>
        <w:ind w:firstLineChars="200" w:firstLine="361"/>
        <w:jc w:val="center"/>
        <w:rPr>
          <w:rFonts w:eastAsia="方正书宋简体"/>
          <w:b/>
          <w:bCs/>
          <w:sz w:val="18"/>
        </w:rPr>
      </w:pPr>
    </w:p>
    <w:p w:rsidR="00D41D93" w:rsidRDefault="00D41D93" w:rsidP="00D41D93">
      <w:pPr>
        <w:tabs>
          <w:tab w:val="left" w:pos="360"/>
        </w:tabs>
        <w:spacing w:line="240" w:lineRule="exact"/>
        <w:jc w:val="center"/>
        <w:rPr>
          <w:rFonts w:ascii="黑体" w:eastAsia="黑体"/>
          <w:bCs/>
          <w:sz w:val="18"/>
        </w:rPr>
      </w:pPr>
      <w:r w:rsidRPr="00072D9A">
        <w:rPr>
          <w:rFonts w:ascii="黑体" w:eastAsia="黑体" w:hint="eastAsia"/>
          <w:bCs/>
          <w:sz w:val="18"/>
        </w:rPr>
        <w:t>表1  中文表名</w:t>
      </w:r>
    </w:p>
    <w:p w:rsidR="008853D6" w:rsidRPr="00072D9A" w:rsidRDefault="008853D6" w:rsidP="008853D6">
      <w:pPr>
        <w:tabs>
          <w:tab w:val="left" w:pos="360"/>
        </w:tabs>
        <w:spacing w:line="240" w:lineRule="exact"/>
        <w:jc w:val="center"/>
        <w:rPr>
          <w:rFonts w:eastAsia="方正书宋简体"/>
          <w:bCs/>
          <w:spacing w:val="-4"/>
          <w:sz w:val="18"/>
        </w:rPr>
      </w:pPr>
      <w:r w:rsidRPr="00072D9A">
        <w:rPr>
          <w:rFonts w:eastAsia="方正书宋简体"/>
          <w:bCs/>
          <w:spacing w:val="-4"/>
          <w:sz w:val="18"/>
        </w:rPr>
        <w:t>Tab</w:t>
      </w:r>
      <w:r>
        <w:rPr>
          <w:rFonts w:eastAsia="方正书宋简体" w:hint="eastAsia"/>
          <w:bCs/>
          <w:spacing w:val="-4"/>
          <w:sz w:val="18"/>
        </w:rPr>
        <w:t>.</w:t>
      </w:r>
      <w:r w:rsidRPr="00072D9A">
        <w:rPr>
          <w:rFonts w:eastAsia="方正书宋简体"/>
          <w:bCs/>
          <w:spacing w:val="-4"/>
          <w:sz w:val="18"/>
        </w:rPr>
        <w:t xml:space="preserve">1  </w:t>
      </w:r>
      <w:r>
        <w:rPr>
          <w:rFonts w:eastAsia="方正书宋简体" w:hint="eastAsia"/>
          <w:bCs/>
          <w:spacing w:val="-4"/>
          <w:sz w:val="18"/>
        </w:rPr>
        <w:t>T</w:t>
      </w:r>
      <w:r w:rsidRPr="00072D9A">
        <w:rPr>
          <w:rFonts w:eastAsia="方正书宋简体"/>
          <w:bCs/>
          <w:spacing w:val="-4"/>
          <w:sz w:val="18"/>
        </w:rPr>
        <w:t>abale</w:t>
      </w:r>
    </w:p>
    <w:p w:rsidR="008853D6" w:rsidRPr="00072D9A" w:rsidRDefault="008853D6" w:rsidP="00D41D93">
      <w:pPr>
        <w:tabs>
          <w:tab w:val="left" w:pos="360"/>
        </w:tabs>
        <w:spacing w:line="240" w:lineRule="exact"/>
        <w:jc w:val="center"/>
        <w:rPr>
          <w:rFonts w:ascii="黑体" w:eastAsia="黑体"/>
          <w:bCs/>
          <w:sz w:val="18"/>
        </w:rPr>
      </w:pPr>
    </w:p>
    <w:tbl>
      <w:tblPr>
        <w:tblpPr w:leftFromText="180" w:rightFromText="180" w:vertAnchor="text" w:horzAnchor="margin" w:tblpXSpec="center" w:tblpY="192"/>
        <w:tblW w:w="8187" w:type="dxa"/>
        <w:tblLook w:val="04A0"/>
      </w:tblPr>
      <w:tblGrid>
        <w:gridCol w:w="737"/>
        <w:gridCol w:w="936"/>
        <w:gridCol w:w="876"/>
        <w:gridCol w:w="590"/>
        <w:gridCol w:w="665"/>
        <w:gridCol w:w="664"/>
        <w:gridCol w:w="775"/>
        <w:gridCol w:w="648"/>
        <w:gridCol w:w="713"/>
        <w:gridCol w:w="727"/>
        <w:gridCol w:w="856"/>
      </w:tblGrid>
      <w:tr w:rsidR="008853D6" w:rsidRPr="006E75EF" w:rsidTr="008853D6">
        <w:trPr>
          <w:trHeight w:val="196"/>
        </w:trPr>
        <w:tc>
          <w:tcPr>
            <w:tcW w:w="737" w:type="dxa"/>
            <w:vMerge w:val="restart"/>
            <w:tcBorders>
              <w:top w:val="single" w:sz="4" w:space="0" w:color="auto"/>
              <w:left w:val="nil"/>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数据来源</w:t>
            </w:r>
          </w:p>
        </w:tc>
        <w:tc>
          <w:tcPr>
            <w:tcW w:w="936" w:type="dxa"/>
            <w:vMerge w:val="restart"/>
            <w:tcBorders>
              <w:top w:val="single" w:sz="4" w:space="0" w:color="auto"/>
              <w:left w:val="nil"/>
              <w:right w:val="nil"/>
            </w:tcBorders>
            <w:shd w:val="clear" w:color="auto" w:fill="auto"/>
            <w:noWrap/>
            <w:vAlign w:val="center"/>
            <w:hideMark/>
          </w:tcPr>
          <w:p w:rsidR="008853D6" w:rsidRPr="006E75EF" w:rsidRDefault="008853D6" w:rsidP="00D41D93">
            <w:pPr>
              <w:widowControl/>
              <w:jc w:val="center"/>
              <w:rPr>
                <w:sz w:val="18"/>
                <w:szCs w:val="18"/>
              </w:rPr>
            </w:pPr>
            <w:r w:rsidRPr="00D41D93">
              <w:rPr>
                <w:rFonts w:ascii="宋体" w:hAnsi="宋体" w:hint="eastAsia"/>
                <w:bCs/>
                <w:i/>
                <w:sz w:val="18"/>
              </w:rPr>
              <w:t>λ</w:t>
            </w:r>
            <w:r w:rsidRPr="00197297">
              <w:rPr>
                <w:rFonts w:ascii="宋体" w:hAnsi="宋体" w:hint="eastAsia"/>
                <w:bCs/>
                <w:sz w:val="24"/>
                <w:vertAlign w:val="subscript"/>
              </w:rPr>
              <w:t xml:space="preserve">E </w:t>
            </w:r>
            <w:r w:rsidRPr="00197297">
              <w:rPr>
                <w:rFonts w:ascii="宋体" w:hAnsi="宋体" w:hint="eastAsia"/>
                <w:bCs/>
                <w:sz w:val="24"/>
              </w:rPr>
              <w:t>/（°）</w:t>
            </w:r>
          </w:p>
        </w:tc>
        <w:tc>
          <w:tcPr>
            <w:tcW w:w="876" w:type="dxa"/>
            <w:vMerge w:val="restart"/>
            <w:tcBorders>
              <w:top w:val="single" w:sz="4" w:space="0" w:color="auto"/>
              <w:left w:val="nil"/>
              <w:right w:val="nil"/>
            </w:tcBorders>
            <w:shd w:val="clear" w:color="auto" w:fill="auto"/>
            <w:noWrap/>
            <w:vAlign w:val="center"/>
            <w:hideMark/>
          </w:tcPr>
          <w:p w:rsidR="008853D6" w:rsidRPr="006E75EF" w:rsidRDefault="008853D6" w:rsidP="00D41D93">
            <w:pPr>
              <w:widowControl/>
              <w:jc w:val="center"/>
              <w:rPr>
                <w:sz w:val="18"/>
                <w:szCs w:val="18"/>
              </w:rPr>
            </w:pPr>
            <w:r w:rsidRPr="00D41D93">
              <w:rPr>
                <w:rFonts w:ascii="宋体" w:hAnsi="宋体" w:hint="eastAsia"/>
                <w:bCs/>
                <w:i/>
                <w:sz w:val="20"/>
              </w:rPr>
              <w:t>φ</w:t>
            </w:r>
            <w:r w:rsidRPr="00824B8A">
              <w:rPr>
                <w:rFonts w:ascii="宋体" w:hAnsi="宋体"/>
                <w:bCs/>
                <w:sz w:val="22"/>
                <w:vertAlign w:val="subscript"/>
              </w:rPr>
              <w:t>N</w:t>
            </w:r>
            <w:r w:rsidRPr="00824B8A">
              <w:rPr>
                <w:bCs/>
                <w:sz w:val="22"/>
              </w:rPr>
              <w:t>/</w:t>
            </w:r>
            <w:r w:rsidRPr="00824B8A">
              <w:rPr>
                <w:rFonts w:hint="eastAsia"/>
                <w:bCs/>
                <w:sz w:val="22"/>
              </w:rPr>
              <w:t>（</w:t>
            </w:r>
            <w:r w:rsidRPr="00824B8A">
              <w:rPr>
                <w:rFonts w:ascii="宋体" w:hAnsi="宋体" w:hint="eastAsia"/>
                <w:bCs/>
                <w:sz w:val="22"/>
              </w:rPr>
              <w:t>°）</w:t>
            </w:r>
          </w:p>
        </w:tc>
        <w:tc>
          <w:tcPr>
            <w:tcW w:w="590" w:type="dxa"/>
            <w:vMerge w:val="restart"/>
            <w:tcBorders>
              <w:top w:val="single" w:sz="4" w:space="0" w:color="auto"/>
              <w:left w:val="nil"/>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深度</w:t>
            </w:r>
            <w:r w:rsidRPr="006E75EF">
              <w:rPr>
                <w:sz w:val="18"/>
                <w:szCs w:val="18"/>
              </w:rPr>
              <w:t>/km</w:t>
            </w:r>
          </w:p>
        </w:tc>
        <w:tc>
          <w:tcPr>
            <w:tcW w:w="665" w:type="dxa"/>
            <w:tcBorders>
              <w:top w:val="single" w:sz="4" w:space="0" w:color="auto"/>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p>
        </w:tc>
        <w:tc>
          <w:tcPr>
            <w:tcW w:w="664" w:type="dxa"/>
            <w:tcBorders>
              <w:top w:val="single" w:sz="4" w:space="0" w:color="auto"/>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节面</w:t>
            </w:r>
            <w:r w:rsidRPr="006E75EF">
              <w:rPr>
                <w:sz w:val="18"/>
                <w:szCs w:val="18"/>
              </w:rPr>
              <w:t>I</w:t>
            </w:r>
          </w:p>
        </w:tc>
        <w:tc>
          <w:tcPr>
            <w:tcW w:w="775" w:type="dxa"/>
            <w:tcBorders>
              <w:top w:val="single" w:sz="4" w:space="0" w:color="auto"/>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p>
        </w:tc>
        <w:tc>
          <w:tcPr>
            <w:tcW w:w="648" w:type="dxa"/>
            <w:tcBorders>
              <w:top w:val="single" w:sz="4" w:space="0" w:color="auto"/>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p>
        </w:tc>
        <w:tc>
          <w:tcPr>
            <w:tcW w:w="713" w:type="dxa"/>
            <w:tcBorders>
              <w:top w:val="single" w:sz="4" w:space="0" w:color="auto"/>
              <w:left w:val="nil"/>
              <w:bottom w:val="single" w:sz="4" w:space="0" w:color="auto"/>
              <w:right w:val="nil"/>
            </w:tcBorders>
            <w:shd w:val="clear" w:color="auto" w:fill="auto"/>
            <w:noWrap/>
            <w:vAlign w:val="center"/>
            <w:hideMark/>
          </w:tcPr>
          <w:p w:rsidR="008853D6" w:rsidRPr="008853D6" w:rsidRDefault="008853D6" w:rsidP="008853D6">
            <w:r w:rsidRPr="008853D6">
              <w:t>节面</w:t>
            </w:r>
            <w:r w:rsidRPr="008853D6">
              <w:rPr>
                <w:rFonts w:hint="eastAsia"/>
              </w:rPr>
              <w:t>Ⅱ</w:t>
            </w:r>
          </w:p>
        </w:tc>
        <w:tc>
          <w:tcPr>
            <w:tcW w:w="727" w:type="dxa"/>
            <w:tcBorders>
              <w:top w:val="single" w:sz="4" w:space="0" w:color="auto"/>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p>
        </w:tc>
        <w:tc>
          <w:tcPr>
            <w:tcW w:w="856" w:type="dxa"/>
            <w:vMerge w:val="restart"/>
            <w:tcBorders>
              <w:top w:val="single" w:sz="4" w:space="0" w:color="auto"/>
              <w:left w:val="nil"/>
              <w:right w:val="nil"/>
            </w:tcBorders>
            <w:shd w:val="clear" w:color="auto" w:fill="auto"/>
            <w:noWrap/>
            <w:vAlign w:val="center"/>
            <w:hideMark/>
          </w:tcPr>
          <w:p w:rsidR="008853D6" w:rsidRPr="006E75EF" w:rsidRDefault="008853D6" w:rsidP="008853D6">
            <w:pPr>
              <w:widowControl/>
              <w:jc w:val="center"/>
              <w:rPr>
                <w:sz w:val="18"/>
                <w:szCs w:val="18"/>
              </w:rPr>
            </w:pPr>
            <w:r w:rsidRPr="006E75EF">
              <w:rPr>
                <w:sz w:val="18"/>
                <w:szCs w:val="18"/>
              </w:rPr>
              <w:t>震级（</w:t>
            </w:r>
            <w:r w:rsidRPr="006E75EF">
              <w:rPr>
                <w:i/>
                <w:sz w:val="18"/>
                <w:szCs w:val="18"/>
              </w:rPr>
              <w:t>M</w:t>
            </w:r>
            <w:r w:rsidRPr="008853D6">
              <w:rPr>
                <w:rFonts w:hint="eastAsia"/>
                <w:sz w:val="18"/>
                <w:szCs w:val="18"/>
                <w:vertAlign w:val="subscript"/>
              </w:rPr>
              <w:t>W</w:t>
            </w:r>
            <w:r w:rsidRPr="006E75EF">
              <w:rPr>
                <w:sz w:val="18"/>
                <w:szCs w:val="18"/>
              </w:rPr>
              <w:t>）</w:t>
            </w:r>
          </w:p>
        </w:tc>
      </w:tr>
      <w:tr w:rsidR="008853D6" w:rsidRPr="006E75EF" w:rsidTr="008853D6">
        <w:trPr>
          <w:trHeight w:val="196"/>
        </w:trPr>
        <w:tc>
          <w:tcPr>
            <w:tcW w:w="737" w:type="dxa"/>
            <w:vMerge/>
            <w:tcBorders>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p>
        </w:tc>
        <w:tc>
          <w:tcPr>
            <w:tcW w:w="936" w:type="dxa"/>
            <w:vMerge/>
            <w:tcBorders>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p>
        </w:tc>
        <w:tc>
          <w:tcPr>
            <w:tcW w:w="876" w:type="dxa"/>
            <w:vMerge/>
            <w:tcBorders>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p>
        </w:tc>
        <w:tc>
          <w:tcPr>
            <w:tcW w:w="590" w:type="dxa"/>
            <w:vMerge/>
            <w:tcBorders>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p>
        </w:tc>
        <w:tc>
          <w:tcPr>
            <w:tcW w:w="665"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走向</w:t>
            </w:r>
            <w:r w:rsidRPr="006E75EF">
              <w:rPr>
                <w:sz w:val="18"/>
                <w:szCs w:val="18"/>
              </w:rPr>
              <w:t>/</w:t>
            </w:r>
            <w:r>
              <w:rPr>
                <w:rFonts w:hint="eastAsia"/>
                <w:sz w:val="18"/>
                <w:szCs w:val="18"/>
              </w:rPr>
              <w:t>（</w:t>
            </w:r>
            <w:r w:rsidRPr="006E75EF">
              <w:rPr>
                <w:sz w:val="18"/>
                <w:szCs w:val="18"/>
              </w:rPr>
              <w:t>°</w:t>
            </w:r>
            <w:r>
              <w:rPr>
                <w:rFonts w:hint="eastAsia"/>
                <w:sz w:val="18"/>
                <w:szCs w:val="18"/>
              </w:rPr>
              <w:t>）</w:t>
            </w:r>
          </w:p>
        </w:tc>
        <w:tc>
          <w:tcPr>
            <w:tcW w:w="664"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倾向</w:t>
            </w:r>
            <w:r w:rsidRPr="006E75EF">
              <w:rPr>
                <w:sz w:val="18"/>
                <w:szCs w:val="18"/>
              </w:rPr>
              <w:t>/</w:t>
            </w:r>
            <w:r>
              <w:rPr>
                <w:rFonts w:hint="eastAsia"/>
                <w:sz w:val="18"/>
                <w:szCs w:val="18"/>
              </w:rPr>
              <w:t>（</w:t>
            </w:r>
            <w:r w:rsidRPr="006E75EF">
              <w:rPr>
                <w:sz w:val="18"/>
                <w:szCs w:val="18"/>
              </w:rPr>
              <w:t>°</w:t>
            </w:r>
            <w:r>
              <w:rPr>
                <w:rFonts w:hint="eastAsia"/>
                <w:sz w:val="18"/>
                <w:szCs w:val="18"/>
              </w:rPr>
              <w:t>）</w:t>
            </w:r>
          </w:p>
        </w:tc>
        <w:tc>
          <w:tcPr>
            <w:tcW w:w="775"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滑动角</w:t>
            </w:r>
            <w:r w:rsidRPr="006E75EF">
              <w:rPr>
                <w:sz w:val="18"/>
                <w:szCs w:val="18"/>
              </w:rPr>
              <w:t>/</w:t>
            </w:r>
            <w:r>
              <w:rPr>
                <w:rFonts w:hint="eastAsia"/>
                <w:sz w:val="18"/>
                <w:szCs w:val="18"/>
              </w:rPr>
              <w:t>（</w:t>
            </w:r>
            <w:r w:rsidRPr="006E75EF">
              <w:rPr>
                <w:sz w:val="18"/>
                <w:szCs w:val="18"/>
              </w:rPr>
              <w:t>°</w:t>
            </w:r>
            <w:r>
              <w:rPr>
                <w:rFonts w:hint="eastAsia"/>
                <w:sz w:val="18"/>
                <w:szCs w:val="18"/>
              </w:rPr>
              <w:t>）</w:t>
            </w:r>
          </w:p>
        </w:tc>
        <w:tc>
          <w:tcPr>
            <w:tcW w:w="648"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走向</w:t>
            </w:r>
            <w:r w:rsidRPr="006E75EF">
              <w:rPr>
                <w:sz w:val="18"/>
                <w:szCs w:val="18"/>
              </w:rPr>
              <w:t>/</w:t>
            </w:r>
            <w:r>
              <w:rPr>
                <w:rFonts w:hint="eastAsia"/>
                <w:sz w:val="18"/>
                <w:szCs w:val="18"/>
              </w:rPr>
              <w:t>（</w:t>
            </w:r>
            <w:r w:rsidRPr="006E75EF">
              <w:rPr>
                <w:sz w:val="18"/>
                <w:szCs w:val="18"/>
              </w:rPr>
              <w:t>°</w:t>
            </w:r>
            <w:r>
              <w:rPr>
                <w:rFonts w:hint="eastAsia"/>
                <w:sz w:val="18"/>
                <w:szCs w:val="18"/>
              </w:rPr>
              <w:t>）</w:t>
            </w:r>
          </w:p>
        </w:tc>
        <w:tc>
          <w:tcPr>
            <w:tcW w:w="713"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倾向</w:t>
            </w:r>
            <w:r w:rsidRPr="006E75EF">
              <w:rPr>
                <w:sz w:val="18"/>
                <w:szCs w:val="18"/>
              </w:rPr>
              <w:t>/</w:t>
            </w:r>
            <w:r>
              <w:rPr>
                <w:rFonts w:hint="eastAsia"/>
                <w:sz w:val="18"/>
                <w:szCs w:val="18"/>
              </w:rPr>
              <w:t>（</w:t>
            </w:r>
            <w:r w:rsidRPr="006E75EF">
              <w:rPr>
                <w:sz w:val="18"/>
                <w:szCs w:val="18"/>
              </w:rPr>
              <w:t>°</w:t>
            </w:r>
            <w:r>
              <w:rPr>
                <w:rFonts w:hint="eastAsia"/>
                <w:sz w:val="18"/>
                <w:szCs w:val="18"/>
              </w:rPr>
              <w:t>）</w:t>
            </w:r>
          </w:p>
        </w:tc>
        <w:tc>
          <w:tcPr>
            <w:tcW w:w="727"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滑动角</w:t>
            </w:r>
            <w:r w:rsidRPr="006E75EF">
              <w:rPr>
                <w:sz w:val="18"/>
                <w:szCs w:val="18"/>
              </w:rPr>
              <w:t>/</w:t>
            </w:r>
            <w:r>
              <w:rPr>
                <w:rFonts w:hint="eastAsia"/>
                <w:sz w:val="18"/>
                <w:szCs w:val="18"/>
              </w:rPr>
              <w:t>（</w:t>
            </w:r>
            <w:r w:rsidRPr="006E75EF">
              <w:rPr>
                <w:sz w:val="18"/>
                <w:szCs w:val="18"/>
              </w:rPr>
              <w:t>°</w:t>
            </w:r>
            <w:r>
              <w:rPr>
                <w:rFonts w:hint="eastAsia"/>
                <w:sz w:val="18"/>
                <w:szCs w:val="18"/>
              </w:rPr>
              <w:t>）</w:t>
            </w:r>
          </w:p>
        </w:tc>
        <w:tc>
          <w:tcPr>
            <w:tcW w:w="856" w:type="dxa"/>
            <w:vMerge/>
            <w:tcBorders>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p>
        </w:tc>
      </w:tr>
      <w:tr w:rsidR="008853D6" w:rsidRPr="006E75EF" w:rsidTr="008853D6">
        <w:trPr>
          <w:trHeight w:val="196"/>
        </w:trPr>
        <w:tc>
          <w:tcPr>
            <w:tcW w:w="737"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USGS</w:t>
            </w:r>
          </w:p>
        </w:tc>
        <w:tc>
          <w:tcPr>
            <w:tcW w:w="936"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101.578</w:t>
            </w:r>
          </w:p>
        </w:tc>
        <w:tc>
          <w:tcPr>
            <w:tcW w:w="876"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23.332</w:t>
            </w:r>
          </w:p>
        </w:tc>
        <w:tc>
          <w:tcPr>
            <w:tcW w:w="590"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8</w:t>
            </w:r>
          </w:p>
        </w:tc>
        <w:tc>
          <w:tcPr>
            <w:tcW w:w="665"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219</w:t>
            </w:r>
          </w:p>
        </w:tc>
        <w:tc>
          <w:tcPr>
            <w:tcW w:w="664"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68</w:t>
            </w:r>
          </w:p>
        </w:tc>
        <w:tc>
          <w:tcPr>
            <w:tcW w:w="775"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-3</w:t>
            </w:r>
          </w:p>
        </w:tc>
        <w:tc>
          <w:tcPr>
            <w:tcW w:w="648"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310</w:t>
            </w:r>
          </w:p>
        </w:tc>
        <w:tc>
          <w:tcPr>
            <w:tcW w:w="713"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88</w:t>
            </w:r>
          </w:p>
        </w:tc>
        <w:tc>
          <w:tcPr>
            <w:tcW w:w="727"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-158</w:t>
            </w:r>
          </w:p>
        </w:tc>
        <w:tc>
          <w:tcPr>
            <w:tcW w:w="856"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5.7</w:t>
            </w:r>
          </w:p>
        </w:tc>
      </w:tr>
      <w:tr w:rsidR="008853D6" w:rsidRPr="006E75EF" w:rsidTr="008853D6">
        <w:trPr>
          <w:trHeight w:val="196"/>
        </w:trPr>
        <w:tc>
          <w:tcPr>
            <w:tcW w:w="737"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GCMT</w:t>
            </w:r>
          </w:p>
        </w:tc>
        <w:tc>
          <w:tcPr>
            <w:tcW w:w="936"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101.63</w:t>
            </w:r>
          </w:p>
        </w:tc>
        <w:tc>
          <w:tcPr>
            <w:tcW w:w="876"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23.24</w:t>
            </w:r>
          </w:p>
        </w:tc>
        <w:tc>
          <w:tcPr>
            <w:tcW w:w="590"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12</w:t>
            </w:r>
          </w:p>
        </w:tc>
        <w:tc>
          <w:tcPr>
            <w:tcW w:w="665"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216</w:t>
            </w:r>
          </w:p>
        </w:tc>
        <w:tc>
          <w:tcPr>
            <w:tcW w:w="664"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89</w:t>
            </w:r>
          </w:p>
        </w:tc>
        <w:tc>
          <w:tcPr>
            <w:tcW w:w="775"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11</w:t>
            </w:r>
          </w:p>
        </w:tc>
        <w:tc>
          <w:tcPr>
            <w:tcW w:w="648"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126</w:t>
            </w:r>
          </w:p>
        </w:tc>
        <w:tc>
          <w:tcPr>
            <w:tcW w:w="713"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79</w:t>
            </w:r>
          </w:p>
        </w:tc>
        <w:tc>
          <w:tcPr>
            <w:tcW w:w="727"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179</w:t>
            </w:r>
          </w:p>
        </w:tc>
        <w:tc>
          <w:tcPr>
            <w:tcW w:w="856" w:type="dxa"/>
            <w:tcBorders>
              <w:top w:val="nil"/>
              <w:left w:val="nil"/>
              <w:bottom w:val="single" w:sz="4" w:space="0" w:color="auto"/>
              <w:right w:val="nil"/>
            </w:tcBorders>
            <w:shd w:val="clear" w:color="auto" w:fill="auto"/>
            <w:noWrap/>
            <w:vAlign w:val="center"/>
            <w:hideMark/>
          </w:tcPr>
          <w:p w:rsidR="008853D6" w:rsidRPr="006E75EF" w:rsidRDefault="008853D6" w:rsidP="00D41D93">
            <w:pPr>
              <w:widowControl/>
              <w:jc w:val="center"/>
              <w:rPr>
                <w:sz w:val="18"/>
                <w:szCs w:val="18"/>
              </w:rPr>
            </w:pPr>
            <w:r w:rsidRPr="006E75EF">
              <w:rPr>
                <w:sz w:val="18"/>
                <w:szCs w:val="18"/>
              </w:rPr>
              <w:t>5.7</w:t>
            </w:r>
          </w:p>
        </w:tc>
      </w:tr>
    </w:tbl>
    <w:p w:rsidR="00923412" w:rsidRPr="00923412" w:rsidRDefault="00923412" w:rsidP="00923412">
      <w:pPr>
        <w:ind w:firstLineChars="200" w:firstLine="360"/>
        <w:rPr>
          <w:bCs/>
          <w:color w:val="FF0000"/>
          <w:sz w:val="18"/>
          <w:szCs w:val="18"/>
        </w:rPr>
      </w:pPr>
    </w:p>
    <w:p w:rsidR="008853D6" w:rsidRPr="00DA4766" w:rsidRDefault="008853D6" w:rsidP="008853D6">
      <w:pPr>
        <w:autoSpaceDE w:val="0"/>
        <w:autoSpaceDN w:val="0"/>
        <w:adjustRightInd w:val="0"/>
        <w:spacing w:line="320" w:lineRule="exact"/>
        <w:ind w:firstLineChars="200" w:firstLine="420"/>
        <w:rPr>
          <w:rFonts w:ascii="宋体" w:hAnsi="宋体"/>
        </w:rPr>
      </w:pPr>
      <w:r w:rsidRPr="00DA4766">
        <w:rPr>
          <w:rFonts w:ascii="宋体" w:hAnsi="宋体" w:hint="eastAsia"/>
        </w:rPr>
        <w:t>（3）插图要求</w:t>
      </w:r>
    </w:p>
    <w:p w:rsidR="008853D6" w:rsidRPr="008853D6" w:rsidRDefault="008853D6" w:rsidP="008853D6">
      <w:pPr>
        <w:ind w:firstLineChars="200" w:firstLine="420"/>
      </w:pPr>
      <w:r w:rsidRPr="003F71FE">
        <w:t>通栏图宽度</w:t>
      </w:r>
      <w:r>
        <w:rPr>
          <w:rFonts w:hint="eastAsia"/>
        </w:rPr>
        <w:t>不超过</w:t>
      </w:r>
      <w:r w:rsidRPr="003F71FE">
        <w:t>17 cm</w:t>
      </w:r>
      <w:r w:rsidRPr="003F71FE">
        <w:t>，分栏图宽度</w:t>
      </w:r>
      <w:r>
        <w:rPr>
          <w:rFonts w:hint="eastAsia"/>
        </w:rPr>
        <w:t>不超过</w:t>
      </w:r>
      <w:r w:rsidRPr="003F71FE">
        <w:t>8</w:t>
      </w:r>
      <w:r w:rsidRPr="003F71FE">
        <w:rPr>
          <w:rFonts w:hint="eastAsia"/>
        </w:rPr>
        <w:t xml:space="preserve"> </w:t>
      </w:r>
      <w:r w:rsidRPr="003F71FE">
        <w:t>cm</w:t>
      </w:r>
      <w:r>
        <w:rPr>
          <w:rFonts w:hint="eastAsia"/>
        </w:rPr>
        <w:t>，</w:t>
      </w:r>
      <w:r w:rsidRPr="00213966">
        <w:rPr>
          <w:rFonts w:asciiTheme="majorEastAsia" w:eastAsiaTheme="majorEastAsia" w:hAnsiTheme="majorEastAsia" w:hint="eastAsia"/>
        </w:rPr>
        <w:t>整版图高度21 cm内</w:t>
      </w:r>
      <w:r w:rsidRPr="003F71FE">
        <w:t>。</w:t>
      </w:r>
      <w:r>
        <w:rPr>
          <w:rFonts w:hint="eastAsia"/>
        </w:rPr>
        <w:t>图中文字</w:t>
      </w:r>
      <w:r w:rsidRPr="003F71FE">
        <w:t>字号一般应不超过正文字号</w:t>
      </w:r>
      <w:r>
        <w:rPr>
          <w:rFonts w:hint="eastAsia"/>
        </w:rPr>
        <w:t>（如半栏图宽度</w:t>
      </w:r>
      <w:r>
        <w:rPr>
          <w:rFonts w:hint="eastAsia"/>
        </w:rPr>
        <w:t>8cm</w:t>
      </w:r>
      <w:r>
        <w:rPr>
          <w:rFonts w:hint="eastAsia"/>
        </w:rPr>
        <w:t>，字号应为</w:t>
      </w:r>
      <w:r>
        <w:rPr>
          <w:rFonts w:hint="eastAsia"/>
        </w:rPr>
        <w:t>8P</w:t>
      </w:r>
      <w:r>
        <w:rPr>
          <w:rFonts w:hint="eastAsia"/>
        </w:rPr>
        <w:t>）</w:t>
      </w:r>
      <w:r w:rsidRPr="003F71FE">
        <w:t>。</w:t>
      </w:r>
      <w:r w:rsidRPr="00003E2B">
        <w:rPr>
          <w:rFonts w:hint="eastAsia"/>
        </w:rPr>
        <w:t>如果图中有不同级别内容的字，可根据结构，适当调整</w:t>
      </w:r>
      <w:r w:rsidRPr="003F71FE">
        <w:rPr>
          <w:rFonts w:asciiTheme="minorEastAsia" w:hAnsiTheme="minorEastAsia" w:hint="eastAsia"/>
        </w:rPr>
        <w:t>字体大小。</w:t>
      </w:r>
      <w:r w:rsidRPr="003F71FE">
        <w:t>汉字字体用</w:t>
      </w:r>
      <w:r w:rsidRPr="00003E2B">
        <w:rPr>
          <w:b/>
          <w:bCs/>
        </w:rPr>
        <w:t>宋体</w:t>
      </w:r>
      <w:r w:rsidRPr="00003E2B">
        <w:t>表示，字母及阿拉伯数字用</w:t>
      </w:r>
      <w:r w:rsidRPr="00003E2B">
        <w:rPr>
          <w:b/>
          <w:bCs/>
        </w:rPr>
        <w:t>Time New Roman</w:t>
      </w:r>
      <w:r w:rsidRPr="003F71FE">
        <w:t>。</w:t>
      </w:r>
      <w:r w:rsidRPr="00421E01">
        <w:rPr>
          <w:rFonts w:hint="eastAsia"/>
        </w:rPr>
        <w:t>图中</w:t>
      </w:r>
      <w:r>
        <w:rPr>
          <w:rFonts w:hint="eastAsia"/>
        </w:rPr>
        <w:t>所有文字都须</w:t>
      </w:r>
      <w:r w:rsidRPr="00421E01">
        <w:rPr>
          <w:rFonts w:hint="eastAsia"/>
        </w:rPr>
        <w:t>中文。</w:t>
      </w:r>
      <w:r w:rsidR="00003E2B" w:rsidRPr="00003E2B">
        <w:rPr>
          <w:rFonts w:hint="eastAsia"/>
          <w:highlight w:val="yellow"/>
        </w:rPr>
        <w:t>由于黑白页（</w:t>
      </w:r>
      <w:r w:rsidR="00003E2B" w:rsidRPr="00003E2B">
        <w:rPr>
          <w:rFonts w:hint="eastAsia"/>
          <w:highlight w:val="yellow"/>
        </w:rPr>
        <w:t>300</w:t>
      </w:r>
      <w:r w:rsidR="00003E2B" w:rsidRPr="00003E2B">
        <w:rPr>
          <w:rFonts w:hint="eastAsia"/>
          <w:highlight w:val="yellow"/>
        </w:rPr>
        <w:t>元</w:t>
      </w:r>
      <w:r w:rsidR="00003E2B" w:rsidRPr="00003E2B">
        <w:rPr>
          <w:rFonts w:hint="eastAsia"/>
          <w:highlight w:val="yellow"/>
        </w:rPr>
        <w:t>/</w:t>
      </w:r>
      <w:r w:rsidR="00003E2B" w:rsidRPr="00003E2B">
        <w:rPr>
          <w:rFonts w:hint="eastAsia"/>
          <w:highlight w:val="yellow"/>
        </w:rPr>
        <w:t>页）和彩页（</w:t>
      </w:r>
      <w:r w:rsidR="00003E2B" w:rsidRPr="00003E2B">
        <w:rPr>
          <w:rFonts w:hint="eastAsia"/>
          <w:highlight w:val="yellow"/>
        </w:rPr>
        <w:t>600</w:t>
      </w:r>
      <w:r w:rsidR="00003E2B" w:rsidRPr="00003E2B">
        <w:rPr>
          <w:rFonts w:hint="eastAsia"/>
          <w:highlight w:val="yellow"/>
        </w:rPr>
        <w:t>元</w:t>
      </w:r>
      <w:r w:rsidR="00003E2B" w:rsidRPr="00003E2B">
        <w:rPr>
          <w:rFonts w:hint="eastAsia"/>
          <w:highlight w:val="yellow"/>
        </w:rPr>
        <w:t>/</w:t>
      </w:r>
      <w:r w:rsidR="00003E2B" w:rsidRPr="00003E2B">
        <w:rPr>
          <w:rFonts w:hint="eastAsia"/>
          <w:highlight w:val="yellow"/>
        </w:rPr>
        <w:t>页）的版面费不同，请在作图时考虑好是否要出彩色。</w:t>
      </w:r>
    </w:p>
    <w:p w:rsidR="008853D6" w:rsidRDefault="008853D6" w:rsidP="008853D6">
      <w:pPr>
        <w:autoSpaceDE w:val="0"/>
        <w:autoSpaceDN w:val="0"/>
        <w:adjustRightInd w:val="0"/>
        <w:spacing w:line="320" w:lineRule="exact"/>
        <w:ind w:firstLineChars="200" w:firstLine="420"/>
        <w:rPr>
          <w:rFonts w:ascii="宋体" w:hAnsi="宋体"/>
        </w:rPr>
      </w:pPr>
      <w:r>
        <w:rPr>
          <w:rFonts w:ascii="宋体" w:hAnsi="宋体" w:hint="eastAsia"/>
        </w:rPr>
        <w:t>坐标轴类图，</w:t>
      </w:r>
      <w:r w:rsidRPr="00DA4766">
        <w:rPr>
          <w:rFonts w:ascii="宋体" w:hAnsi="宋体" w:hint="eastAsia"/>
        </w:rPr>
        <w:t>坐标</w:t>
      </w:r>
      <w:r>
        <w:rPr>
          <w:rFonts w:ascii="宋体" w:hAnsi="宋体" w:hint="eastAsia"/>
        </w:rPr>
        <w:t>刻度</w:t>
      </w:r>
      <w:r w:rsidRPr="00DA4766">
        <w:rPr>
          <w:rFonts w:ascii="宋体" w:hAnsi="宋体" w:hint="eastAsia"/>
        </w:rPr>
        <w:t>线朝里，</w:t>
      </w:r>
      <w:r>
        <w:rPr>
          <w:rFonts w:ascii="宋体" w:hAnsi="宋体" w:hint="eastAsia"/>
        </w:rPr>
        <w:t>并对应数值，无数值无刻度线。物理量/单位居中横排于坐标轴左侧和下测。物理量</w:t>
      </w:r>
      <w:r w:rsidRPr="00DA4766">
        <w:rPr>
          <w:rFonts w:ascii="宋体" w:hAnsi="宋体" w:hint="eastAsia"/>
        </w:rPr>
        <w:t>用斜体，单位用正体，分隔符为“</w:t>
      </w:r>
      <w:r w:rsidRPr="00DA4766">
        <w:rPr>
          <w:rFonts w:ascii="宋体" w:hAnsi="宋体"/>
        </w:rPr>
        <w:t>/</w:t>
      </w:r>
      <w:r>
        <w:rPr>
          <w:rFonts w:ascii="宋体" w:hAnsi="宋体" w:hint="eastAsia"/>
        </w:rPr>
        <w:t>”，如</w:t>
      </w:r>
      <w:r w:rsidRPr="00DA4766">
        <w:rPr>
          <w:rFonts w:ascii="宋体" w:hAnsi="宋体" w:hint="eastAsia"/>
        </w:rPr>
        <w:t>“</w:t>
      </w:r>
      <w:r w:rsidRPr="00DA4766">
        <w:rPr>
          <w:rFonts w:ascii="宋体" w:hAnsi="宋体"/>
          <w:position w:val="-6"/>
        </w:rPr>
        <w:object w:dxaOrig="220" w:dyaOrig="200">
          <v:shape id="_x0000_i1028" type="#_x0000_t75" style="width:11pt;height:10pt" o:ole="" fillcolor="window">
            <v:imagedata r:id="rId15" o:title=""/>
          </v:shape>
          <o:OLEObject Type="Embed" ProgID="Equations" ShapeID="_x0000_i1028" DrawAspect="Content" ObjectID="_1699445425" r:id="rId16"/>
        </w:object>
      </w:r>
      <w:r w:rsidRPr="00DA4766">
        <w:rPr>
          <w:rFonts w:ascii="宋体" w:hAnsi="宋体"/>
        </w:rPr>
        <w:t>/M</w:t>
      </w:r>
      <w:r w:rsidRPr="00DA4766">
        <w:rPr>
          <w:rFonts w:ascii="宋体" w:hAnsi="宋体" w:hint="eastAsia"/>
        </w:rPr>
        <w:t>P</w:t>
      </w:r>
      <w:r w:rsidRPr="00DA4766">
        <w:rPr>
          <w:rFonts w:ascii="宋体" w:hAnsi="宋体"/>
        </w:rPr>
        <w:t>a</w:t>
      </w:r>
      <w:r w:rsidRPr="00DA4766">
        <w:rPr>
          <w:rFonts w:ascii="宋体" w:hAnsi="宋体" w:hint="eastAsia"/>
        </w:rPr>
        <w:t>”</w:t>
      </w:r>
      <w:r>
        <w:rPr>
          <w:rFonts w:ascii="宋体" w:hAnsi="宋体" w:hint="eastAsia"/>
        </w:rPr>
        <w:t>、“密度</w:t>
      </w:r>
      <w:r w:rsidRPr="00FE6C51">
        <w:rPr>
          <w:rFonts w:ascii="宋体" w:hAnsi="宋体" w:hint="eastAsia"/>
          <w:i/>
        </w:rPr>
        <w:t>ρ</w:t>
      </w:r>
      <w:r>
        <w:rPr>
          <w:rFonts w:ascii="宋体" w:hAnsi="宋体" w:hint="eastAsia"/>
        </w:rPr>
        <w:t>/(g·cm</w:t>
      </w:r>
      <w:r w:rsidRPr="00F1716D">
        <w:rPr>
          <w:rFonts w:ascii="宋体" w:hAnsi="宋体" w:hint="eastAsia"/>
          <w:vertAlign w:val="superscript"/>
        </w:rPr>
        <w:t>-3</w:t>
      </w:r>
      <w:r>
        <w:rPr>
          <w:rFonts w:ascii="宋体" w:hAnsi="宋体" w:hint="eastAsia"/>
        </w:rPr>
        <w:t>)”。</w:t>
      </w:r>
    </w:p>
    <w:p w:rsidR="008853D6" w:rsidRDefault="008853D6" w:rsidP="008853D6">
      <w:pPr>
        <w:ind w:firstLineChars="200" w:firstLine="420"/>
      </w:pPr>
      <w:r w:rsidRPr="00CA5129">
        <w:t>由几幅小图组成，</w:t>
      </w:r>
      <w:r>
        <w:rPr>
          <w:rFonts w:hint="eastAsia"/>
        </w:rPr>
        <w:t>如小图题长，则放到每幅小图正下方居中位置</w:t>
      </w:r>
      <w:r w:rsidRPr="00B1328A">
        <w:rPr>
          <w:rFonts w:hint="eastAsia"/>
          <w:highlight w:val="yellow"/>
        </w:rPr>
        <w:t>（见例图</w:t>
      </w:r>
      <w:r>
        <w:rPr>
          <w:rFonts w:hint="eastAsia"/>
          <w:highlight w:val="yellow"/>
        </w:rPr>
        <w:t>1</w:t>
      </w:r>
      <w:r w:rsidRPr="00B1328A">
        <w:rPr>
          <w:rFonts w:hint="eastAsia"/>
          <w:highlight w:val="yellow"/>
        </w:rPr>
        <w:t>）</w:t>
      </w:r>
      <w:r>
        <w:rPr>
          <w:rFonts w:hint="eastAsia"/>
        </w:rPr>
        <w:t>，如小图题无或短，则</w:t>
      </w:r>
      <w:r w:rsidRPr="00CA5129">
        <w:rPr>
          <w:rFonts w:hint="eastAsia"/>
        </w:rPr>
        <w:t>用（</w:t>
      </w:r>
      <w:r w:rsidRPr="00CA5129">
        <w:rPr>
          <w:rFonts w:hint="eastAsia"/>
        </w:rPr>
        <w:t>a</w:t>
      </w:r>
      <w:r w:rsidRPr="00CA5129">
        <w:rPr>
          <w:rFonts w:hint="eastAsia"/>
        </w:rPr>
        <w:t>）、（</w:t>
      </w:r>
      <w:r w:rsidRPr="00CA5129">
        <w:rPr>
          <w:rFonts w:hint="eastAsia"/>
        </w:rPr>
        <w:t>b</w:t>
      </w:r>
      <w:r w:rsidRPr="00CA5129">
        <w:rPr>
          <w:rFonts w:hint="eastAsia"/>
        </w:rPr>
        <w:t>）、（</w:t>
      </w:r>
      <w:r w:rsidRPr="00CA5129">
        <w:rPr>
          <w:rFonts w:hint="eastAsia"/>
        </w:rPr>
        <w:t>c</w:t>
      </w:r>
      <w:r w:rsidRPr="00CA5129">
        <w:rPr>
          <w:rFonts w:hint="eastAsia"/>
        </w:rPr>
        <w:t>）</w:t>
      </w:r>
      <w:r w:rsidRPr="00CA5129">
        <w:t>……</w:t>
      </w:r>
      <w:r w:rsidRPr="00CA5129">
        <w:rPr>
          <w:rFonts w:hint="eastAsia"/>
        </w:rPr>
        <w:t>等标示在每幅小图的</w:t>
      </w:r>
      <w:r w:rsidRPr="00003E2B">
        <w:rPr>
          <w:rFonts w:hint="eastAsia"/>
          <w:b/>
        </w:rPr>
        <w:t>左上角</w:t>
      </w:r>
      <w:r w:rsidRPr="00EC5E7D">
        <w:rPr>
          <w:rFonts w:hint="eastAsia"/>
          <w:highlight w:val="yellow"/>
        </w:rPr>
        <w:t>（见例图</w:t>
      </w:r>
      <w:r>
        <w:rPr>
          <w:rFonts w:hint="eastAsia"/>
          <w:highlight w:val="yellow"/>
        </w:rPr>
        <w:t>2</w:t>
      </w:r>
      <w:r w:rsidRPr="00EC5E7D">
        <w:rPr>
          <w:rFonts w:hint="eastAsia"/>
          <w:highlight w:val="yellow"/>
        </w:rPr>
        <w:t>）</w:t>
      </w:r>
      <w:r>
        <w:rPr>
          <w:rFonts w:hint="eastAsia"/>
        </w:rPr>
        <w:t>；</w:t>
      </w:r>
      <w:r w:rsidRPr="00CA5129">
        <w:rPr>
          <w:rFonts w:hint="eastAsia"/>
        </w:rPr>
        <w:t>如多个小图横坐标、纵坐标“物理量</w:t>
      </w:r>
      <w:r w:rsidRPr="00CA5129">
        <w:rPr>
          <w:rFonts w:hint="eastAsia"/>
        </w:rPr>
        <w:t>/</w:t>
      </w:r>
      <w:r w:rsidRPr="00CA5129">
        <w:rPr>
          <w:rFonts w:hint="eastAsia"/>
        </w:rPr>
        <w:t>单位”一致，只</w:t>
      </w:r>
      <w:r>
        <w:rPr>
          <w:rFonts w:hint="eastAsia"/>
        </w:rPr>
        <w:t>保留一个</w:t>
      </w:r>
      <w:r w:rsidRPr="00CA5129">
        <w:rPr>
          <w:rFonts w:hint="eastAsia"/>
        </w:rPr>
        <w:t>“物理量</w:t>
      </w:r>
      <w:r w:rsidRPr="00CA5129">
        <w:rPr>
          <w:rFonts w:hint="eastAsia"/>
        </w:rPr>
        <w:t>/</w:t>
      </w:r>
      <w:r w:rsidRPr="00CA5129">
        <w:rPr>
          <w:rFonts w:hint="eastAsia"/>
        </w:rPr>
        <w:t>单位”标示在总图的左侧和下方</w:t>
      </w:r>
      <w:r w:rsidRPr="00EC5E7D">
        <w:rPr>
          <w:rFonts w:hint="eastAsia"/>
          <w:highlight w:val="yellow"/>
        </w:rPr>
        <w:t>（见例图</w:t>
      </w:r>
      <w:r>
        <w:rPr>
          <w:rFonts w:hint="eastAsia"/>
          <w:highlight w:val="yellow"/>
        </w:rPr>
        <w:t>3</w:t>
      </w:r>
      <w:r w:rsidRPr="00EC5E7D">
        <w:rPr>
          <w:rFonts w:hint="eastAsia"/>
          <w:highlight w:val="yellow"/>
        </w:rPr>
        <w:t>）</w:t>
      </w:r>
      <w:r w:rsidRPr="00CA5129">
        <w:rPr>
          <w:rFonts w:hint="eastAsia"/>
        </w:rPr>
        <w:t>。</w:t>
      </w:r>
    </w:p>
    <w:p w:rsidR="008853D6" w:rsidRPr="008853D6" w:rsidRDefault="008A2A87" w:rsidP="008A2A87">
      <w:pPr>
        <w:autoSpaceDE w:val="0"/>
        <w:autoSpaceDN w:val="0"/>
        <w:adjustRightInd w:val="0"/>
        <w:spacing w:line="320" w:lineRule="exact"/>
        <w:ind w:firstLineChars="200" w:firstLine="420"/>
        <w:rPr>
          <w:rFonts w:ascii="宋体" w:hAnsi="宋体"/>
        </w:rPr>
      </w:pPr>
      <w:r>
        <w:rPr>
          <w:rFonts w:ascii="宋体" w:hAnsi="宋体" w:hint="eastAsia"/>
        </w:rPr>
        <w:t>地图类图件，</w:t>
      </w:r>
      <w:r>
        <w:rPr>
          <w:rFonts w:hint="eastAsia"/>
        </w:rPr>
        <w:t>图中边</w:t>
      </w:r>
      <w:r w:rsidRPr="003F71FE">
        <w:t>框统一为</w:t>
      </w:r>
      <w:r w:rsidRPr="00003E2B">
        <w:rPr>
          <w:bCs/>
        </w:rPr>
        <w:t>黑实线</w:t>
      </w:r>
      <w:r w:rsidRPr="003F71FE">
        <w:t>，经纬度统一放在上边框和右边框，第一个经纬度的数字后面加字母</w:t>
      </w:r>
      <w:r w:rsidRPr="003F71FE">
        <w:rPr>
          <w:color w:val="FF0000"/>
        </w:rPr>
        <w:t>E</w:t>
      </w:r>
      <w:r w:rsidRPr="003F71FE">
        <w:t>和</w:t>
      </w:r>
      <w:r w:rsidRPr="003F71FE">
        <w:rPr>
          <w:color w:val="FF0000"/>
        </w:rPr>
        <w:t>N</w:t>
      </w:r>
      <w:r>
        <w:rPr>
          <w:rFonts w:hint="eastAsia"/>
          <w:color w:val="FF0000"/>
        </w:rPr>
        <w:t>（</w:t>
      </w:r>
      <w:r w:rsidRPr="003843AC">
        <w:rPr>
          <w:rFonts w:hint="eastAsia"/>
          <w:highlight w:val="yellow"/>
        </w:rPr>
        <w:t>见例图</w:t>
      </w:r>
      <w:r>
        <w:rPr>
          <w:rFonts w:hint="eastAsia"/>
          <w:highlight w:val="yellow"/>
        </w:rPr>
        <w:t>4</w:t>
      </w:r>
      <w:r w:rsidRPr="003843AC">
        <w:rPr>
          <w:rFonts w:hint="eastAsia"/>
          <w:highlight w:val="yellow"/>
        </w:rPr>
        <w:t>）</w:t>
      </w:r>
      <w:r w:rsidRPr="003F71FE">
        <w:t>。</w:t>
      </w:r>
      <w:r>
        <w:rPr>
          <w:rFonts w:hint="eastAsia"/>
        </w:rPr>
        <w:t>所有涉及“问题地图”的稿件一律作退稿处理。</w:t>
      </w:r>
      <w:r w:rsidRPr="003F71FE">
        <w:t>图中标有地震，请在地震图标旁边以</w:t>
      </w:r>
      <w:r>
        <w:rPr>
          <w:rFonts w:hint="eastAsia"/>
        </w:rPr>
        <w:t>例图中</w:t>
      </w:r>
      <w:r w:rsidRPr="003F71FE">
        <w:t>形式标出</w:t>
      </w:r>
      <w:r w:rsidRPr="003F71FE">
        <w:rPr>
          <w:rFonts w:hint="eastAsia"/>
        </w:rPr>
        <w:t>。</w:t>
      </w:r>
    </w:p>
    <w:p w:rsidR="008A2A87" w:rsidRDefault="008A2A87" w:rsidP="008A2A87">
      <w:pPr>
        <w:rPr>
          <w:rFonts w:ascii="Calibri" w:hAnsi="Calibri"/>
        </w:rPr>
      </w:pPr>
      <w:r w:rsidRPr="00003E2B">
        <w:rPr>
          <w:rFonts w:ascii="Calibri" w:hAnsi="Calibri" w:hint="eastAsia"/>
          <w:highlight w:val="yellow"/>
        </w:rPr>
        <w:t>例</w:t>
      </w:r>
      <w:r w:rsidR="00003E2B" w:rsidRPr="00003E2B">
        <w:rPr>
          <w:rFonts w:ascii="Calibri" w:hAnsi="Calibri" w:hint="eastAsia"/>
          <w:highlight w:val="yellow"/>
        </w:rPr>
        <w:t>图</w:t>
      </w:r>
      <w:r w:rsidRPr="00003E2B">
        <w:rPr>
          <w:rFonts w:ascii="Calibri" w:hAnsi="Calibri" w:hint="eastAsia"/>
          <w:highlight w:val="yellow"/>
        </w:rPr>
        <w:t>1</w:t>
      </w:r>
      <w:r w:rsidRPr="003F71FE">
        <w:rPr>
          <w:rFonts w:ascii="Calibri" w:hAnsi="Calibri" w:hint="eastAsia"/>
        </w:rPr>
        <w:t>：</w:t>
      </w:r>
      <w:r>
        <w:rPr>
          <w:rFonts w:ascii="Calibri" w:hAnsi="Calibri" w:hint="eastAsia"/>
        </w:rPr>
        <w:t>小图题的放置位置示意</w:t>
      </w:r>
    </w:p>
    <w:p w:rsidR="008A2A87" w:rsidRDefault="00571EEC" w:rsidP="008A2A87">
      <w:pPr>
        <w:rPr>
          <w:rFonts w:ascii="Calibri" w:hAnsi="Calibri"/>
        </w:rPr>
      </w:pPr>
      <w:r>
        <w:rPr>
          <w:rFonts w:ascii="Calibri" w:hAnsi="Calibri"/>
          <w:noProof/>
        </w:rPr>
        <w:lastRenderedPageBreak/>
        <w:pict>
          <v:group id="_x0000_s1040" style="position:absolute;left:0;text-align:left;margin-left:53.65pt;margin-top:108.85pt;width:194.6pt;height:120.8pt;z-index:251664384" coordorigin="2909,3948" coordsize="3892,2416">
            <v:group id="_x0000_s1041" style="position:absolute;left:2909;top:3948;width:906;height:2416" coordorigin="2909,3948" coordsize="906,2416">
              <v:rect id="_x0000_s1042" style="position:absolute;left:3009;top:3948;width:806;height:225" filled="f" strokecolor="red" strokeweight="1.25pt"/>
              <v:rect id="_x0000_s1043" style="position:absolute;left:2909;top:6124;width:906;height:240" filled="f" strokecolor="red" strokeweight="1.25pt"/>
            </v:group>
            <v:group id="_x0000_s1044" style="position:absolute;left:5895;top:3948;width:906;height:2416" coordorigin="2909,3948" coordsize="906,2416">
              <v:rect id="_x0000_s1045" style="position:absolute;left:3009;top:3948;width:806;height:225" filled="f" strokecolor="red" strokeweight="1.25pt"/>
              <v:rect id="_x0000_s1046" style="position:absolute;left:2909;top:6124;width:906;height:240" filled="f" strokecolor="red" strokeweight="1.25pt"/>
            </v:group>
          </v:group>
        </w:pict>
      </w:r>
      <w:r w:rsidR="008A2A87" w:rsidRPr="007B5B03">
        <w:rPr>
          <w:rFonts w:ascii="Calibri" w:hAnsi="Calibri"/>
          <w:noProof/>
        </w:rPr>
        <w:drawing>
          <wp:inline distT="0" distB="0" distL="0" distR="0">
            <wp:extent cx="3783695" cy="3210449"/>
            <wp:effectExtent l="19050" t="0" r="7255" b="0"/>
            <wp:docPr id="1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3783996" cy="3210704"/>
                    </a:xfrm>
                    <a:prstGeom prst="rect">
                      <a:avLst/>
                    </a:prstGeom>
                    <a:noFill/>
                    <a:ln w="9525">
                      <a:noFill/>
                      <a:miter lim="800000"/>
                      <a:headEnd/>
                      <a:tailEnd/>
                    </a:ln>
                  </pic:spPr>
                </pic:pic>
              </a:graphicData>
            </a:graphic>
          </wp:inline>
        </w:drawing>
      </w:r>
    </w:p>
    <w:p w:rsidR="008A2A87" w:rsidRPr="003F71FE" w:rsidRDefault="008A2A87" w:rsidP="008A2A87">
      <w:pPr>
        <w:rPr>
          <w:rFonts w:ascii="Calibri" w:hAnsi="Calibri"/>
        </w:rPr>
      </w:pPr>
      <w:r w:rsidRPr="00003E2B">
        <w:rPr>
          <w:rFonts w:ascii="Calibri" w:hAnsi="Calibri" w:hint="eastAsia"/>
          <w:highlight w:val="yellow"/>
        </w:rPr>
        <w:t>例</w:t>
      </w:r>
      <w:r w:rsidR="00003E2B" w:rsidRPr="00003E2B">
        <w:rPr>
          <w:rFonts w:ascii="Calibri" w:hAnsi="Calibri" w:hint="eastAsia"/>
          <w:highlight w:val="yellow"/>
        </w:rPr>
        <w:t>图</w:t>
      </w:r>
      <w:r w:rsidRPr="00003E2B">
        <w:rPr>
          <w:rFonts w:ascii="Calibri" w:hAnsi="Calibri" w:hint="eastAsia"/>
          <w:highlight w:val="yellow"/>
        </w:rPr>
        <w:t>2</w:t>
      </w:r>
      <w:r w:rsidRPr="003F71FE">
        <w:rPr>
          <w:rFonts w:ascii="Calibri" w:hAnsi="Calibri" w:hint="eastAsia"/>
        </w:rPr>
        <w:t>：</w:t>
      </w:r>
      <w:r>
        <w:rPr>
          <w:rFonts w:ascii="Calibri" w:hAnsi="Calibri" w:hint="eastAsia"/>
        </w:rPr>
        <w:t>“物理量</w:t>
      </w:r>
      <w:r>
        <w:rPr>
          <w:rFonts w:ascii="Calibri" w:hAnsi="Calibri" w:hint="eastAsia"/>
        </w:rPr>
        <w:t>/</w:t>
      </w:r>
      <w:r>
        <w:rPr>
          <w:rFonts w:ascii="Calibri" w:hAnsi="Calibri" w:hint="eastAsia"/>
        </w:rPr>
        <w:t>单位”示意</w:t>
      </w:r>
      <w:r w:rsidRPr="003F71FE">
        <w:rPr>
          <w:rFonts w:ascii="Calibri" w:hAnsi="Calibri" w:hint="eastAsia"/>
        </w:rPr>
        <w:t>（注意横坐标时间的表示方法）（半栏图）</w:t>
      </w:r>
    </w:p>
    <w:p w:rsidR="008A2A87" w:rsidRDefault="00571EEC" w:rsidP="008A2A87">
      <w:pPr>
        <w:rPr>
          <w:rFonts w:ascii="Calibri" w:hAnsi="Calibri"/>
        </w:rPr>
      </w:pPr>
      <w:r w:rsidRPr="00571EEC">
        <w:rPr>
          <w:rFonts w:asciiTheme="minorHAnsi" w:eastAsiaTheme="minorEastAsia" w:hAnsiTheme="minorHAnsi" w:cstheme="minorBidi"/>
          <w:noProof/>
        </w:rPr>
        <w:pict>
          <v:rect id="_x0000_s1054" style="position:absolute;left:0;text-align:left;margin-left:380.9pt;margin-top:117.4pt;width:28.35pt;height:33.65pt;z-index:251672576" filled="f" strokecolor="red" strokeweight="1.25pt"/>
        </w:pict>
      </w:r>
      <w:r w:rsidRPr="00571EEC">
        <w:rPr>
          <w:rFonts w:asciiTheme="minorHAnsi" w:eastAsiaTheme="minorEastAsia" w:hAnsiTheme="minorHAnsi" w:cstheme="minorBidi"/>
          <w:noProof/>
        </w:rPr>
        <w:pict>
          <v:rect id="_x0000_s1053" style="position:absolute;left:0;text-align:left;margin-left:248.25pt;margin-top:110.3pt;width:12.05pt;height:11.25pt;z-index:251671552" filled="f" strokecolor="red" strokeweight="1.25pt"/>
        </w:pict>
      </w:r>
      <w:r w:rsidRPr="00571EEC">
        <w:rPr>
          <w:rFonts w:asciiTheme="minorHAnsi" w:eastAsiaTheme="minorEastAsia" w:hAnsiTheme="minorHAnsi" w:cstheme="minorBidi"/>
          <w:noProof/>
        </w:rPr>
        <w:pict>
          <v:rect id="_x0000_s1052" style="position:absolute;left:0;text-align:left;margin-left:250.1pt;margin-top:59.2pt;width:12.05pt;height:11.25pt;z-index:251670528" filled="f" strokecolor="red" strokeweight="1.25pt"/>
        </w:pict>
      </w:r>
      <w:r w:rsidRPr="00571EEC">
        <w:rPr>
          <w:rFonts w:asciiTheme="minorHAnsi" w:eastAsiaTheme="minorEastAsia" w:hAnsiTheme="minorHAnsi" w:cstheme="minorBidi"/>
          <w:noProof/>
        </w:rPr>
        <w:pict>
          <v:group id="_x0000_s1037" style="position:absolute;left:0;text-align:left;margin-left:35.2pt;margin-top:147.45pt;width:97.4pt;height:23.65pt;z-index:251663360" coordorigin="2538,10963" coordsize="1948,473">
            <v:rect id="_x0000_s1038" style="position:absolute;left:2538;top:10963;width:556;height:225" filled="f" strokecolor="red" strokeweight="1.25pt"/>
            <v:rect id="_x0000_s1039" style="position:absolute;left:3680;top:11211;width:806;height:225" filled="f" strokecolor="red" strokeweight="1.25pt"/>
          </v:group>
        </w:pict>
      </w:r>
      <w:r w:rsidRPr="00571EEC">
        <w:rPr>
          <w:rFonts w:asciiTheme="minorHAnsi" w:eastAsiaTheme="minorEastAsia" w:hAnsiTheme="minorHAnsi" w:cstheme="minorBidi"/>
          <w:noProof/>
        </w:rPr>
        <w:pict>
          <v:rect id="_x0000_s1048" style="position:absolute;left:0;text-align:left;margin-left:34.8pt;margin-top:86.95pt;width:12.05pt;height:11.25pt;z-index:251666432" filled="f" strokecolor="red" strokeweight="1.25pt"/>
        </w:pict>
      </w:r>
      <w:r w:rsidRPr="00571EEC">
        <w:rPr>
          <w:rFonts w:asciiTheme="minorHAnsi" w:eastAsiaTheme="minorEastAsia" w:hAnsiTheme="minorHAnsi" w:cstheme="minorBidi"/>
          <w:noProof/>
        </w:rPr>
        <w:pict>
          <v:rect id="_x0000_s1047" style="position:absolute;left:0;text-align:left;margin-left:34.8pt;margin-top:7.85pt;width:12.05pt;height:11.25pt;z-index:251665408" filled="f" strokecolor="red" strokeweight="1.25pt"/>
        </w:pict>
      </w:r>
      <w:r w:rsidR="008A2A87" w:rsidRPr="00630015">
        <w:rPr>
          <w:rFonts w:ascii="Calibri" w:hAnsi="Calibri"/>
          <w:noProof/>
        </w:rPr>
        <w:drawing>
          <wp:inline distT="0" distB="0" distL="0" distR="0">
            <wp:extent cx="2618642" cy="2883021"/>
            <wp:effectExtent l="19050" t="0" r="0" b="0"/>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2625216" cy="2890258"/>
                    </a:xfrm>
                    <a:prstGeom prst="rect">
                      <a:avLst/>
                    </a:prstGeom>
                    <a:noFill/>
                    <a:ln w="9525">
                      <a:noFill/>
                      <a:miter lim="800000"/>
                      <a:headEnd/>
                      <a:tailEnd/>
                    </a:ln>
                  </pic:spPr>
                </pic:pic>
              </a:graphicData>
            </a:graphic>
          </wp:inline>
        </w:drawing>
      </w:r>
      <w:r w:rsidR="008A2A87" w:rsidRPr="00630015">
        <w:rPr>
          <w:rFonts w:ascii="Calibri" w:hAnsi="Calibri"/>
          <w:noProof/>
        </w:rPr>
        <w:t xml:space="preserve"> </w:t>
      </w:r>
      <w:r w:rsidR="008A2A87" w:rsidRPr="00630015">
        <w:rPr>
          <w:rFonts w:ascii="Calibri" w:hAnsi="Calibri"/>
          <w:noProof/>
        </w:rPr>
        <w:drawing>
          <wp:inline distT="0" distB="0" distL="0" distR="0">
            <wp:extent cx="2515067" cy="2255855"/>
            <wp:effectExtent l="19050" t="0" r="0" b="0"/>
            <wp:docPr id="2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2515067" cy="2255855"/>
                    </a:xfrm>
                    <a:prstGeom prst="rect">
                      <a:avLst/>
                    </a:prstGeom>
                    <a:noFill/>
                    <a:ln w="9525">
                      <a:noFill/>
                      <a:miter lim="800000"/>
                      <a:headEnd/>
                      <a:tailEnd/>
                    </a:ln>
                  </pic:spPr>
                </pic:pic>
              </a:graphicData>
            </a:graphic>
          </wp:inline>
        </w:drawing>
      </w:r>
    </w:p>
    <w:p w:rsidR="008A2A87" w:rsidRDefault="008A2A87" w:rsidP="008A2A87">
      <w:pPr>
        <w:rPr>
          <w:rFonts w:ascii="Calibri" w:hAnsi="Calibri"/>
        </w:rPr>
      </w:pPr>
    </w:p>
    <w:p w:rsidR="008A2A87" w:rsidRDefault="008A2A87" w:rsidP="008A2A87">
      <w:pPr>
        <w:rPr>
          <w:rFonts w:ascii="Calibri" w:hAnsi="Calibri"/>
        </w:rPr>
      </w:pPr>
      <w:r w:rsidRPr="00003E2B">
        <w:rPr>
          <w:rFonts w:ascii="Calibri" w:hAnsi="Calibri" w:hint="eastAsia"/>
          <w:highlight w:val="yellow"/>
        </w:rPr>
        <w:t>例</w:t>
      </w:r>
      <w:r w:rsidR="00003E2B" w:rsidRPr="00003E2B">
        <w:rPr>
          <w:rFonts w:ascii="Calibri" w:hAnsi="Calibri" w:hint="eastAsia"/>
          <w:highlight w:val="yellow"/>
        </w:rPr>
        <w:t>图</w:t>
      </w:r>
      <w:r w:rsidRPr="00003E2B">
        <w:rPr>
          <w:rFonts w:ascii="Calibri" w:hAnsi="Calibri" w:hint="eastAsia"/>
          <w:highlight w:val="yellow"/>
        </w:rPr>
        <w:t>3</w:t>
      </w:r>
      <w:r>
        <w:rPr>
          <w:rFonts w:ascii="Calibri" w:hAnsi="Calibri" w:hint="eastAsia"/>
        </w:rPr>
        <w:t>：</w:t>
      </w:r>
      <w:r w:rsidRPr="003F71FE">
        <w:rPr>
          <w:rFonts w:hint="eastAsia"/>
        </w:rPr>
        <w:t>多个小图横坐标、纵坐标“物理量</w:t>
      </w:r>
      <w:r w:rsidRPr="003F71FE">
        <w:rPr>
          <w:rFonts w:hint="eastAsia"/>
        </w:rPr>
        <w:t>/</w:t>
      </w:r>
      <w:r w:rsidRPr="003F71FE">
        <w:rPr>
          <w:rFonts w:hint="eastAsia"/>
        </w:rPr>
        <w:t>单位”一致，只标示在左侧和下方</w:t>
      </w:r>
      <w:r>
        <w:rPr>
          <w:rFonts w:hint="eastAsia"/>
        </w:rPr>
        <w:t>，色标示意</w:t>
      </w:r>
      <w:r w:rsidRPr="003F71FE">
        <w:rPr>
          <w:rFonts w:hint="eastAsia"/>
        </w:rPr>
        <w:t>（通栏图）</w:t>
      </w:r>
    </w:p>
    <w:p w:rsidR="008A2A87" w:rsidRPr="003F71FE" w:rsidRDefault="00571EEC" w:rsidP="008A2A87">
      <w:pPr>
        <w:rPr>
          <w:rFonts w:ascii="Calibri" w:hAnsi="Calibri"/>
        </w:rPr>
      </w:pPr>
      <w:r>
        <w:rPr>
          <w:rFonts w:ascii="Calibri" w:hAnsi="Calibri"/>
          <w:noProof/>
        </w:rPr>
        <w:lastRenderedPageBreak/>
        <w:pict>
          <v:rect id="_x0000_s1051" style="position:absolute;left:0;text-align:left;margin-left:381.55pt;margin-top:10.6pt;width:24.15pt;height:204.5pt;z-index:251669504" filled="f" strokecolor="red" strokeweight="1.25pt"/>
        </w:pict>
      </w:r>
      <w:r>
        <w:rPr>
          <w:rFonts w:ascii="Calibri" w:hAnsi="Calibri"/>
          <w:noProof/>
        </w:rPr>
        <w:pict>
          <v:rect id="_x0000_s1049" style="position:absolute;left:0;text-align:left;margin-left:12.4pt;margin-top:48.15pt;width:17.55pt;height:128.2pt;z-index:251667456" filled="f" strokecolor="red" strokeweight="1.25pt"/>
        </w:pict>
      </w:r>
      <w:r>
        <w:rPr>
          <w:rFonts w:ascii="Calibri" w:hAnsi="Calibri"/>
          <w:noProof/>
        </w:rPr>
        <w:pict>
          <v:rect id="_x0000_s1050" style="position:absolute;left:0;text-align:left;margin-left:79.7pt;margin-top:219.85pt;width:262.7pt;height:12pt;z-index:251668480" filled="f" strokecolor="red" strokeweight="1.25pt"/>
        </w:pict>
      </w:r>
      <w:r w:rsidR="008A2A87">
        <w:rPr>
          <w:rFonts w:ascii="Calibri" w:hAnsi="Calibri"/>
          <w:noProof/>
        </w:rPr>
        <w:drawing>
          <wp:inline distT="0" distB="0" distL="0" distR="0">
            <wp:extent cx="5274310" cy="3291406"/>
            <wp:effectExtent l="19050" t="0" r="254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5274310" cy="3291406"/>
                    </a:xfrm>
                    <a:prstGeom prst="rect">
                      <a:avLst/>
                    </a:prstGeom>
                    <a:noFill/>
                    <a:ln w="9525">
                      <a:noFill/>
                      <a:miter lim="800000"/>
                      <a:headEnd/>
                      <a:tailEnd/>
                    </a:ln>
                  </pic:spPr>
                </pic:pic>
              </a:graphicData>
            </a:graphic>
          </wp:inline>
        </w:drawing>
      </w:r>
    </w:p>
    <w:p w:rsidR="008A2A87" w:rsidRDefault="008A2A87" w:rsidP="008A2A87">
      <w:pPr>
        <w:rPr>
          <w:rFonts w:ascii="Calibri" w:hAnsi="Calibri"/>
        </w:rPr>
      </w:pPr>
      <w:r w:rsidRPr="00003E2B">
        <w:rPr>
          <w:rFonts w:ascii="Calibri" w:hAnsi="Calibri" w:hint="eastAsia"/>
          <w:highlight w:val="yellow"/>
        </w:rPr>
        <w:t>例</w:t>
      </w:r>
      <w:r w:rsidR="00003E2B" w:rsidRPr="00003E2B">
        <w:rPr>
          <w:rFonts w:ascii="Calibri" w:hAnsi="Calibri" w:hint="eastAsia"/>
          <w:highlight w:val="yellow"/>
        </w:rPr>
        <w:t>图</w:t>
      </w:r>
      <w:r w:rsidRPr="00003E2B">
        <w:rPr>
          <w:rFonts w:ascii="Calibri" w:hAnsi="Calibri" w:hint="eastAsia"/>
          <w:highlight w:val="yellow"/>
        </w:rPr>
        <w:t>4</w:t>
      </w:r>
      <w:r>
        <w:rPr>
          <w:rFonts w:ascii="Calibri" w:hAnsi="Calibri" w:hint="eastAsia"/>
        </w:rPr>
        <w:t>：示意图（删掉国界等敏感信息）：</w:t>
      </w:r>
      <w:r w:rsidRPr="003F71FE">
        <w:rPr>
          <w:rFonts w:ascii="Calibri" w:hAnsi="Calibri" w:hint="eastAsia"/>
        </w:rPr>
        <w:t>经纬度、</w:t>
      </w:r>
      <w:r>
        <w:rPr>
          <w:rFonts w:ascii="Calibri" w:hAnsi="Calibri" w:hint="eastAsia"/>
        </w:rPr>
        <w:t>断裂、</w:t>
      </w:r>
      <w:r w:rsidRPr="003F71FE">
        <w:rPr>
          <w:rFonts w:ascii="Calibri" w:hAnsi="Calibri" w:hint="eastAsia"/>
        </w:rPr>
        <w:t>图例、地震规范示例（</w:t>
      </w:r>
      <w:r>
        <w:rPr>
          <w:rFonts w:ascii="Calibri" w:hAnsi="Calibri" w:hint="eastAsia"/>
        </w:rPr>
        <w:t>通栏</w:t>
      </w:r>
      <w:r w:rsidRPr="003F71FE">
        <w:rPr>
          <w:rFonts w:ascii="Calibri" w:hAnsi="Calibri" w:hint="eastAsia"/>
        </w:rPr>
        <w:t>图）</w:t>
      </w:r>
    </w:p>
    <w:p w:rsidR="008A2A87" w:rsidRDefault="00571EEC" w:rsidP="008A2A87">
      <w:pPr>
        <w:jc w:val="left"/>
        <w:rPr>
          <w:rFonts w:ascii="Calibri" w:hAnsi="Calibri"/>
        </w:rPr>
      </w:pPr>
      <w:r w:rsidRPr="00571EEC">
        <w:rPr>
          <w:rFonts w:asciiTheme="minorHAnsi" w:eastAsiaTheme="minorEastAsia" w:hAnsiTheme="minorHAnsi" w:cstheme="minorBidi"/>
          <w:noProof/>
        </w:rPr>
        <w:pict>
          <v:group id="_x0000_s1028" style="position:absolute;margin-left:42.55pt;margin-top:7.35pt;width:237.5pt;height:201.95pt;z-index:251662336" coordorigin="2651,1899" coordsize="4750,4039">
            <v:rect id="_x0000_s1029" style="position:absolute;left:2651;top:1899;width:443;height:225" filled="f" strokecolor="red" strokeweight="1.25pt"/>
            <v:rect id="_x0000_s1030" style="position:absolute;left:6958;top:2785;width:443;height:225" filled="f" strokecolor="red" strokeweight="1.25pt"/>
            <v:rect id="_x0000_s1031" style="position:absolute;left:4402;top:4222;width:290;height:225" filled="f" strokecolor="red" strokeweight="1.25pt"/>
            <v:rect id="_x0000_s1032" style="position:absolute;left:5486;top:2560;width:443;height:225" filled="f" strokecolor="red" strokeweight="1.25pt"/>
            <v:rect id="_x0000_s1033" style="position:absolute;left:2828;top:4549;width:443;height:839;flip:y" filled="f" strokecolor="red" strokeweight="1.25pt"/>
            <v:rect id="_x0000_s1034" style="position:absolute;left:5981;top:4324;width:776;height:225" filled="f" strokecolor="red" strokeweight="1.25pt"/>
            <v:rect id="_x0000_s1035" style="position:absolute;left:5486;top:4766;width:1472;height:923" filled="f" strokecolor="red" strokeweight="1.25pt"/>
            <v:rect id="_x0000_s1036" style="position:absolute;left:2651;top:5713;width:4699;height:225" filled="f" strokecolor="red" strokeweight="1.25pt"/>
          </v:group>
        </w:pict>
      </w:r>
      <w:r w:rsidR="008A2A87">
        <w:rPr>
          <w:rFonts w:ascii="Calibri" w:hAnsi="Calibri" w:hint="eastAsia"/>
          <w:noProof/>
        </w:rPr>
        <w:drawing>
          <wp:inline distT="0" distB="0" distL="0" distR="0">
            <wp:extent cx="3864638" cy="3176354"/>
            <wp:effectExtent l="19050" t="0" r="2512"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srcRect/>
                    <a:stretch>
                      <a:fillRect/>
                    </a:stretch>
                  </pic:blipFill>
                  <pic:spPr bwMode="auto">
                    <a:xfrm>
                      <a:off x="0" y="0"/>
                      <a:ext cx="3864945" cy="3176606"/>
                    </a:xfrm>
                    <a:prstGeom prst="rect">
                      <a:avLst/>
                    </a:prstGeom>
                    <a:noFill/>
                    <a:ln w="9525">
                      <a:noFill/>
                      <a:miter lim="800000"/>
                      <a:headEnd/>
                      <a:tailEnd/>
                    </a:ln>
                  </pic:spPr>
                </pic:pic>
              </a:graphicData>
            </a:graphic>
          </wp:inline>
        </w:drawing>
      </w:r>
    </w:p>
    <w:p w:rsidR="008A2A87" w:rsidRDefault="008A2A87" w:rsidP="008A2A87">
      <w:pPr>
        <w:rPr>
          <w:rFonts w:ascii="Calibri" w:hAnsi="Calibri"/>
        </w:rPr>
      </w:pPr>
    </w:p>
    <w:p w:rsidR="008A2A87" w:rsidRDefault="00571EEC" w:rsidP="008A2A87">
      <w:pPr>
        <w:rPr>
          <w:rFonts w:asciiTheme="majorEastAsia" w:eastAsiaTheme="majorEastAsia" w:hAnsiTheme="majorEastAsia"/>
          <w:sz w:val="28"/>
          <w:szCs w:val="28"/>
        </w:rPr>
      </w:pPr>
      <w:r>
        <w:rPr>
          <w:rFonts w:asciiTheme="majorEastAsia" w:eastAsiaTheme="majorEastAsia" w:hAnsiTheme="majorEastAsia"/>
          <w:noProof/>
          <w:sz w:val="28"/>
          <w:szCs w:val="28"/>
        </w:rPr>
        <w:pict>
          <v:rect id="_x0000_s1027" style="position:absolute;left:0;text-align:left;margin-left:16.2pt;margin-top:220.6pt;width:52.3pt;height:18.25pt;z-index:251661312" filled="f" strokecolor="red" strokeweight="1.25pt"/>
        </w:pict>
      </w:r>
      <w:r>
        <w:rPr>
          <w:rFonts w:asciiTheme="majorEastAsia" w:eastAsiaTheme="majorEastAsia" w:hAnsiTheme="majorEastAsia"/>
          <w:noProof/>
          <w:sz w:val="28"/>
          <w:szCs w:val="28"/>
        </w:rPr>
        <w:pict>
          <v:rect id="_x0000_s1026" style="position:absolute;left:0;text-align:left;margin-left:15.3pt;margin-top:319.25pt;width:408.35pt;height:10.75pt;z-index:251658240" filled="f" strokecolor="red" strokeweight="1.25pt"/>
        </w:pict>
      </w:r>
      <w:r w:rsidR="008A2A87" w:rsidRPr="008A2A87">
        <w:rPr>
          <w:rFonts w:asciiTheme="majorEastAsia" w:eastAsiaTheme="majorEastAsia" w:hAnsiTheme="majorEastAsia" w:hint="eastAsia"/>
          <w:sz w:val="28"/>
          <w:szCs w:val="28"/>
        </w:rPr>
        <w:t>2</w:t>
      </w:r>
      <w:r w:rsidR="008A2A87">
        <w:rPr>
          <w:rFonts w:asciiTheme="majorEastAsia" w:eastAsiaTheme="majorEastAsia" w:hAnsiTheme="majorEastAsia" w:hint="eastAsia"/>
          <w:sz w:val="28"/>
          <w:szCs w:val="28"/>
        </w:rPr>
        <w:t>结果与</w:t>
      </w:r>
      <w:r w:rsidR="008A2A87" w:rsidRPr="008A2A87">
        <w:rPr>
          <w:rFonts w:asciiTheme="majorEastAsia" w:eastAsiaTheme="majorEastAsia" w:hAnsiTheme="majorEastAsia" w:hint="eastAsia"/>
          <w:sz w:val="28"/>
          <w:szCs w:val="28"/>
        </w:rPr>
        <w:t>讨论</w:t>
      </w:r>
    </w:p>
    <w:p w:rsidR="000B04CB" w:rsidRPr="00003E2B" w:rsidRDefault="000B04CB" w:rsidP="00003E2B">
      <w:pPr>
        <w:ind w:firstLineChars="200" w:firstLine="420"/>
        <w:rPr>
          <w:color w:val="FF0000"/>
        </w:rPr>
      </w:pPr>
      <w:r w:rsidRPr="007B7223">
        <w:rPr>
          <w:color w:val="FF0000"/>
        </w:rPr>
        <w:t>这一章是论文</w:t>
      </w:r>
      <w:r w:rsidRPr="007B7223">
        <w:rPr>
          <w:rFonts w:hint="eastAsia"/>
          <w:color w:val="FF0000"/>
        </w:rPr>
        <w:t>写作</w:t>
      </w:r>
      <w:r w:rsidRPr="007B7223">
        <w:rPr>
          <w:color w:val="FF0000"/>
        </w:rPr>
        <w:t>的重点</w:t>
      </w:r>
      <w:r w:rsidRPr="007B7223">
        <w:rPr>
          <w:rFonts w:hint="eastAsia"/>
          <w:color w:val="FF0000"/>
        </w:rPr>
        <w:t>和</w:t>
      </w:r>
      <w:r w:rsidRPr="007B7223">
        <w:rPr>
          <w:color w:val="FF0000"/>
        </w:rPr>
        <w:t>难点</w:t>
      </w:r>
      <w:r w:rsidRPr="007B7223">
        <w:rPr>
          <w:rFonts w:hint="eastAsia"/>
          <w:color w:val="FF0000"/>
        </w:rPr>
        <w:t>，尤其讨论部分，但这也是一些</w:t>
      </w:r>
      <w:r w:rsidRPr="007B7223">
        <w:rPr>
          <w:rFonts w:hint="eastAsia"/>
          <w:color w:val="FF0000"/>
        </w:rPr>
        <w:t>SCI</w:t>
      </w:r>
      <w:r w:rsidRPr="007B7223">
        <w:rPr>
          <w:rFonts w:hint="eastAsia"/>
          <w:color w:val="FF0000"/>
        </w:rPr>
        <w:t>大刊或者审者最为关注的内容，但被不少作者都忽略</w:t>
      </w:r>
      <w:r w:rsidRPr="007B7223">
        <w:rPr>
          <w:color w:val="FF0000"/>
        </w:rPr>
        <w:t>。可以从不同的角度将</w:t>
      </w:r>
      <w:r w:rsidRPr="007B7223">
        <w:rPr>
          <w:rFonts w:hint="eastAsia"/>
          <w:color w:val="FF0000"/>
        </w:rPr>
        <w:t>自己</w:t>
      </w:r>
      <w:r w:rsidRPr="007B7223">
        <w:rPr>
          <w:color w:val="FF0000"/>
        </w:rPr>
        <w:t>实验数据或者模型建立计算的普遍适用的数据等与现场试验得到的信息结合起来，分析内在规律。</w:t>
      </w:r>
      <w:r w:rsidRPr="007B7223">
        <w:rPr>
          <w:rFonts w:hint="eastAsia"/>
          <w:color w:val="FF0000"/>
        </w:rPr>
        <w:t>也可以</w:t>
      </w:r>
      <w:r w:rsidR="009D603A" w:rsidRPr="007B7223">
        <w:rPr>
          <w:rFonts w:hint="eastAsia"/>
          <w:color w:val="FF0000"/>
        </w:rPr>
        <w:t>阐述本文研究与当前研究</w:t>
      </w:r>
      <w:r w:rsidR="007B7223" w:rsidRPr="007B7223">
        <w:rPr>
          <w:rFonts w:hint="eastAsia"/>
          <w:color w:val="FF0000"/>
        </w:rPr>
        <w:t>成果</w:t>
      </w:r>
      <w:r w:rsidR="009D603A" w:rsidRPr="007B7223">
        <w:rPr>
          <w:rFonts w:hint="eastAsia"/>
          <w:color w:val="FF0000"/>
        </w:rPr>
        <w:t>的关联性，将自己的研究</w:t>
      </w:r>
      <w:r w:rsidR="007B7223" w:rsidRPr="007B7223">
        <w:rPr>
          <w:rFonts w:hint="eastAsia"/>
          <w:color w:val="FF0000"/>
        </w:rPr>
        <w:t>结</w:t>
      </w:r>
      <w:r w:rsidR="009D603A" w:rsidRPr="007B7223">
        <w:rPr>
          <w:rFonts w:hint="eastAsia"/>
          <w:color w:val="FF0000"/>
        </w:rPr>
        <w:t>果与</w:t>
      </w:r>
      <w:r w:rsidR="007B7223" w:rsidRPr="007B7223">
        <w:rPr>
          <w:rFonts w:hint="eastAsia"/>
          <w:color w:val="FF0000"/>
        </w:rPr>
        <w:t>别人的结果进行对比，说明优劣</w:t>
      </w:r>
      <w:r w:rsidR="009D603A" w:rsidRPr="007B7223">
        <w:rPr>
          <w:rFonts w:hint="eastAsia"/>
          <w:color w:val="FF0000"/>
        </w:rPr>
        <w:t>。</w:t>
      </w:r>
      <w:r w:rsidR="009D603A" w:rsidRPr="007B7223">
        <w:rPr>
          <w:color w:val="FF0000"/>
        </w:rPr>
        <w:t xml:space="preserve"> </w:t>
      </w:r>
      <w:r w:rsidRPr="007B7223">
        <w:rPr>
          <w:color w:val="FF0000"/>
        </w:rPr>
        <w:t>这样可以支撑读者复制的自己研究成果或者使用自己创新点的时候，</w:t>
      </w:r>
      <w:r w:rsidRPr="007B7223">
        <w:rPr>
          <w:color w:val="FF0000"/>
        </w:rPr>
        <w:lastRenderedPageBreak/>
        <w:t>面对新出现的问题，能够很好地解决，使成果顺利地复制。这是吸引读者的关键。这一章结束的总结，可以写概况性规律的文字，为结论打基础。</w:t>
      </w:r>
    </w:p>
    <w:p w:rsidR="008A2A87" w:rsidRPr="008A2A87" w:rsidRDefault="008A2A87" w:rsidP="008A2A87">
      <w:pPr>
        <w:rPr>
          <w:rFonts w:asciiTheme="majorEastAsia" w:eastAsiaTheme="majorEastAsia" w:hAnsiTheme="majorEastAsia"/>
          <w:noProof/>
          <w:sz w:val="28"/>
          <w:szCs w:val="28"/>
        </w:rPr>
      </w:pPr>
      <w:r w:rsidRPr="008A2A87">
        <w:rPr>
          <w:rFonts w:asciiTheme="majorEastAsia" w:eastAsiaTheme="majorEastAsia" w:hAnsiTheme="majorEastAsia" w:hint="eastAsia"/>
          <w:noProof/>
          <w:sz w:val="28"/>
          <w:szCs w:val="28"/>
        </w:rPr>
        <w:t>3</w:t>
      </w:r>
      <w:r>
        <w:rPr>
          <w:rFonts w:asciiTheme="majorEastAsia" w:eastAsiaTheme="majorEastAsia" w:hAnsiTheme="majorEastAsia" w:hint="eastAsia"/>
          <w:noProof/>
          <w:sz w:val="28"/>
          <w:szCs w:val="28"/>
        </w:rPr>
        <w:t xml:space="preserve"> </w:t>
      </w:r>
      <w:r w:rsidRPr="008A2A87">
        <w:rPr>
          <w:rFonts w:asciiTheme="majorEastAsia" w:eastAsiaTheme="majorEastAsia" w:hAnsiTheme="majorEastAsia" w:hint="eastAsia"/>
          <w:noProof/>
          <w:sz w:val="28"/>
          <w:szCs w:val="28"/>
        </w:rPr>
        <w:t>结论</w:t>
      </w:r>
    </w:p>
    <w:p w:rsidR="008A2A87" w:rsidRPr="007B7223" w:rsidRDefault="008A2A87" w:rsidP="008A2A87">
      <w:pPr>
        <w:tabs>
          <w:tab w:val="left" w:pos="5040"/>
          <w:tab w:val="left" w:pos="5940"/>
        </w:tabs>
        <w:ind w:firstLineChars="100" w:firstLine="210"/>
        <w:rPr>
          <w:rFonts w:asciiTheme="majorEastAsia" w:eastAsiaTheme="majorEastAsia" w:hAnsiTheme="majorEastAsia"/>
        </w:rPr>
      </w:pPr>
      <w:r w:rsidRPr="007B7223">
        <w:rPr>
          <w:rFonts w:asciiTheme="majorEastAsia" w:eastAsiaTheme="majorEastAsia" w:hAnsiTheme="majorEastAsia" w:hint="eastAsia"/>
        </w:rPr>
        <w:t xml:space="preserve">根据……，所得结论如下：  </w:t>
      </w:r>
    </w:p>
    <w:p w:rsidR="008A2A87" w:rsidRPr="007B7223" w:rsidRDefault="008A2A87" w:rsidP="008A2A87">
      <w:pPr>
        <w:tabs>
          <w:tab w:val="left" w:pos="5040"/>
          <w:tab w:val="left" w:pos="5940"/>
        </w:tabs>
        <w:ind w:firstLineChars="100" w:firstLine="210"/>
        <w:rPr>
          <w:rFonts w:asciiTheme="majorEastAsia" w:eastAsiaTheme="majorEastAsia" w:hAnsiTheme="majorEastAsia"/>
        </w:rPr>
      </w:pPr>
      <w:r w:rsidRPr="007B7223">
        <w:rPr>
          <w:rFonts w:asciiTheme="majorEastAsia" w:eastAsiaTheme="majorEastAsia" w:hAnsiTheme="majorEastAsia" w:hint="eastAsia"/>
        </w:rPr>
        <w:t>（1）……。</w:t>
      </w:r>
    </w:p>
    <w:p w:rsidR="008A2A87" w:rsidRPr="007B7223" w:rsidRDefault="008A2A87" w:rsidP="008A2A87">
      <w:pPr>
        <w:tabs>
          <w:tab w:val="left" w:pos="5040"/>
          <w:tab w:val="left" w:pos="5940"/>
        </w:tabs>
        <w:ind w:firstLineChars="100" w:firstLine="210"/>
        <w:rPr>
          <w:rFonts w:asciiTheme="majorEastAsia" w:eastAsiaTheme="majorEastAsia" w:hAnsiTheme="majorEastAsia"/>
        </w:rPr>
      </w:pPr>
      <w:r w:rsidRPr="007B7223">
        <w:rPr>
          <w:rFonts w:asciiTheme="majorEastAsia" w:eastAsiaTheme="majorEastAsia" w:hAnsiTheme="majorEastAsia" w:hint="eastAsia"/>
        </w:rPr>
        <w:t>（2）……。</w:t>
      </w:r>
    </w:p>
    <w:p w:rsidR="008A2A87" w:rsidRPr="007B7223" w:rsidRDefault="008A2A87" w:rsidP="008A2A87">
      <w:pPr>
        <w:tabs>
          <w:tab w:val="left" w:pos="5040"/>
          <w:tab w:val="left" w:pos="5940"/>
        </w:tabs>
        <w:ind w:firstLineChars="100" w:firstLine="210"/>
        <w:rPr>
          <w:rFonts w:asciiTheme="majorEastAsia" w:eastAsiaTheme="majorEastAsia" w:hAnsiTheme="majorEastAsia"/>
        </w:rPr>
      </w:pPr>
      <w:r w:rsidRPr="007B7223">
        <w:rPr>
          <w:rFonts w:asciiTheme="majorEastAsia" w:eastAsiaTheme="majorEastAsia" w:hAnsiTheme="majorEastAsia" w:hint="eastAsia"/>
        </w:rPr>
        <w:t>（3）……。</w:t>
      </w:r>
    </w:p>
    <w:p w:rsidR="008853D6" w:rsidRPr="008A2A87" w:rsidRDefault="008853D6" w:rsidP="00D539FC">
      <w:pPr>
        <w:adjustRightInd w:val="0"/>
        <w:snapToGrid w:val="0"/>
        <w:spacing w:line="360" w:lineRule="auto"/>
        <w:ind w:firstLineChars="200" w:firstLine="420"/>
        <w:rPr>
          <w:bCs/>
          <w:color w:val="000000"/>
        </w:rPr>
      </w:pPr>
    </w:p>
    <w:p w:rsidR="008853D6" w:rsidRPr="008A2A87" w:rsidRDefault="008A2A87" w:rsidP="008A2A87">
      <w:pPr>
        <w:adjustRightInd w:val="0"/>
        <w:snapToGrid w:val="0"/>
        <w:spacing w:line="360" w:lineRule="auto"/>
        <w:rPr>
          <w:rFonts w:ascii="楷体_GB2312" w:eastAsia="楷体_GB2312"/>
          <w:bCs/>
          <w:color w:val="000000"/>
        </w:rPr>
      </w:pPr>
      <w:r w:rsidRPr="008A2A87">
        <w:rPr>
          <w:rFonts w:ascii="楷体_GB2312" w:eastAsia="楷体_GB2312" w:hint="eastAsia"/>
          <w:bCs/>
          <w:color w:val="000000"/>
        </w:rPr>
        <w:t>致谢：</w:t>
      </w:r>
      <w:r w:rsidRPr="008A2A87">
        <w:rPr>
          <w:rFonts w:ascii="楷体_GB2312" w:eastAsia="楷体_GB2312" w:hint="eastAsia"/>
          <w:bCs/>
          <w:color w:val="FF0000"/>
        </w:rPr>
        <w:t>（5号楷体）</w:t>
      </w:r>
    </w:p>
    <w:p w:rsidR="008A2A87" w:rsidRDefault="008A2A87" w:rsidP="008A2A87">
      <w:pPr>
        <w:adjustRightInd w:val="0"/>
        <w:snapToGrid w:val="0"/>
        <w:spacing w:line="360" w:lineRule="auto"/>
        <w:rPr>
          <w:bCs/>
          <w:color w:val="000000"/>
        </w:rPr>
      </w:pPr>
    </w:p>
    <w:p w:rsidR="008A2A87" w:rsidRDefault="008A2A87" w:rsidP="008A2A87">
      <w:pPr>
        <w:tabs>
          <w:tab w:val="left" w:pos="5040"/>
          <w:tab w:val="left" w:pos="5940"/>
        </w:tabs>
        <w:rPr>
          <w:rFonts w:ascii="黑体" w:eastAsia="黑体"/>
          <w:color w:val="FF0000"/>
          <w:sz w:val="24"/>
        </w:rPr>
      </w:pPr>
      <w:r w:rsidRPr="006234C8">
        <w:rPr>
          <w:rFonts w:ascii="黑体" w:eastAsia="黑体" w:hint="eastAsia"/>
          <w:bCs/>
          <w:sz w:val="24"/>
        </w:rPr>
        <w:t>参考文献</w:t>
      </w:r>
      <w:r w:rsidRPr="006234C8">
        <w:rPr>
          <w:rFonts w:ascii="黑体" w:eastAsia="黑体" w:hint="eastAsia"/>
          <w:b/>
          <w:bCs/>
          <w:sz w:val="24"/>
        </w:rPr>
        <w:t>：</w:t>
      </w:r>
      <w:r w:rsidRPr="008A2A87">
        <w:rPr>
          <w:rFonts w:ascii="黑体" w:eastAsia="黑体" w:hint="eastAsia"/>
          <w:color w:val="FF0000"/>
          <w:sz w:val="24"/>
        </w:rPr>
        <w:t>（小四号黑体，</w:t>
      </w:r>
      <w:r w:rsidRPr="008A2A87">
        <w:rPr>
          <w:rFonts w:ascii="黑体" w:eastAsia="黑体" w:hint="eastAsia"/>
          <w:bCs/>
          <w:color w:val="FF0000"/>
          <w:sz w:val="24"/>
        </w:rPr>
        <w:t>顶格左排</w:t>
      </w:r>
      <w:r w:rsidRPr="008A2A87">
        <w:rPr>
          <w:rFonts w:ascii="黑体" w:eastAsia="黑体" w:hint="eastAsia"/>
          <w:color w:val="FF0000"/>
          <w:sz w:val="24"/>
        </w:rPr>
        <w:t>）</w:t>
      </w:r>
    </w:p>
    <w:p w:rsidR="008A2A87" w:rsidRPr="000B04CB" w:rsidRDefault="008A2A87" w:rsidP="000B04CB">
      <w:pPr>
        <w:rPr>
          <w:rFonts w:asciiTheme="minorEastAsia" w:eastAsiaTheme="minorEastAsia" w:hAnsiTheme="minorEastAsia"/>
          <w:color w:val="FF0000"/>
          <w:sz w:val="18"/>
          <w:szCs w:val="18"/>
        </w:rPr>
      </w:pPr>
      <w:r w:rsidRPr="000B04CB">
        <w:rPr>
          <w:rFonts w:asciiTheme="minorEastAsia" w:eastAsiaTheme="minorEastAsia" w:hAnsiTheme="minorEastAsia" w:hint="eastAsia"/>
          <w:color w:val="FF0000"/>
          <w:sz w:val="18"/>
          <w:szCs w:val="18"/>
        </w:rPr>
        <w:t>（文献数量要求20篇以上，小五号宋体，</w:t>
      </w:r>
      <w:r w:rsidRPr="000B04CB">
        <w:rPr>
          <w:rFonts w:asciiTheme="minorEastAsia" w:eastAsiaTheme="minorEastAsia" w:hAnsiTheme="minorEastAsia" w:hint="eastAsia"/>
          <w:bCs/>
          <w:color w:val="FF0000"/>
          <w:sz w:val="18"/>
          <w:szCs w:val="18"/>
        </w:rPr>
        <w:t>参照国标GBT 7714-2005 文后参考文献著录规则 完</w:t>
      </w:r>
      <w:r w:rsidR="009369BF">
        <w:rPr>
          <w:rFonts w:asciiTheme="minorEastAsia" w:eastAsiaTheme="minorEastAsia" w:hAnsiTheme="minorEastAsia" w:hint="eastAsia"/>
          <w:bCs/>
          <w:color w:val="FF0000"/>
          <w:sz w:val="18"/>
          <w:szCs w:val="18"/>
        </w:rPr>
        <w:t>整</w:t>
      </w:r>
      <w:r w:rsidRPr="000B04CB">
        <w:rPr>
          <w:rFonts w:asciiTheme="minorEastAsia" w:eastAsiaTheme="minorEastAsia" w:hAnsiTheme="minorEastAsia" w:hint="eastAsia"/>
          <w:bCs/>
          <w:color w:val="FF0000"/>
          <w:sz w:val="18"/>
          <w:szCs w:val="18"/>
        </w:rPr>
        <w:t>参考文献格式，</w:t>
      </w:r>
      <w:r w:rsidR="00003E2B" w:rsidRPr="000B04CB">
        <w:rPr>
          <w:rFonts w:asciiTheme="minorEastAsia" w:eastAsiaTheme="minorEastAsia" w:hAnsiTheme="minorEastAsia" w:hint="eastAsia"/>
          <w:bCs/>
          <w:color w:val="FF0000"/>
          <w:sz w:val="18"/>
          <w:szCs w:val="18"/>
        </w:rPr>
        <w:t>作者</w:t>
      </w:r>
      <w:r w:rsidR="00003E2B">
        <w:rPr>
          <w:rFonts w:asciiTheme="minorEastAsia" w:eastAsiaTheme="minorEastAsia" w:hAnsiTheme="minorEastAsia" w:hint="eastAsia"/>
          <w:bCs/>
          <w:color w:val="FF0000"/>
          <w:sz w:val="18"/>
          <w:szCs w:val="18"/>
        </w:rPr>
        <w:t>、</w:t>
      </w:r>
      <w:r w:rsidR="00003E2B" w:rsidRPr="000B04CB">
        <w:rPr>
          <w:rFonts w:asciiTheme="minorEastAsia" w:eastAsiaTheme="minorEastAsia" w:hAnsiTheme="minorEastAsia" w:hint="eastAsia"/>
          <w:bCs/>
          <w:color w:val="FF0000"/>
          <w:sz w:val="18"/>
          <w:szCs w:val="18"/>
        </w:rPr>
        <w:t>年份、</w:t>
      </w:r>
      <w:r w:rsidRPr="000B04CB">
        <w:rPr>
          <w:rFonts w:asciiTheme="minorEastAsia" w:eastAsiaTheme="minorEastAsia" w:hAnsiTheme="minorEastAsia" w:hint="eastAsia"/>
          <w:bCs/>
          <w:color w:val="FF0000"/>
          <w:sz w:val="18"/>
          <w:szCs w:val="18"/>
        </w:rPr>
        <w:t>卷期、页码、等要素缺一不可</w:t>
      </w:r>
      <w:r w:rsidRPr="000B04CB">
        <w:rPr>
          <w:rFonts w:asciiTheme="minorEastAsia" w:eastAsiaTheme="minorEastAsia" w:hAnsiTheme="minorEastAsia" w:hint="eastAsia"/>
          <w:color w:val="FF0000"/>
          <w:sz w:val="18"/>
          <w:szCs w:val="18"/>
        </w:rPr>
        <w:t>）</w:t>
      </w:r>
    </w:p>
    <w:p w:rsidR="008A2A87" w:rsidRPr="000B04CB" w:rsidRDefault="008A2A87" w:rsidP="008A2A87">
      <w:pPr>
        <w:rPr>
          <w:rFonts w:asciiTheme="minorEastAsia" w:eastAsiaTheme="minorEastAsia" w:hAnsiTheme="minorEastAsia"/>
          <w:sz w:val="18"/>
          <w:szCs w:val="18"/>
        </w:rPr>
      </w:pPr>
      <w:r w:rsidRPr="000B04CB">
        <w:rPr>
          <w:rFonts w:asciiTheme="minorEastAsia" w:eastAsiaTheme="minorEastAsia" w:hAnsiTheme="minorEastAsia" w:hint="eastAsia"/>
          <w:sz w:val="18"/>
          <w:szCs w:val="18"/>
        </w:rPr>
        <w:t>陈杰，陈玉坤，丁国瑜，等. 2003 .2001年昆仑山口西</w:t>
      </w:r>
      <w:r w:rsidR="000B04CB" w:rsidRPr="000B04CB">
        <w:rPr>
          <w:rFonts w:asciiTheme="minorEastAsia" w:eastAsiaTheme="minorEastAsia" w:hAnsiTheme="minorEastAsia"/>
          <w:i/>
          <w:sz w:val="18"/>
          <w:szCs w:val="18"/>
        </w:rPr>
        <w:t>M</w:t>
      </w:r>
      <w:r w:rsidR="000B04CB" w:rsidRPr="000B04CB">
        <w:rPr>
          <w:rFonts w:asciiTheme="minorEastAsia" w:eastAsiaTheme="minorEastAsia" w:hAnsiTheme="minorEastAsia"/>
          <w:sz w:val="18"/>
          <w:szCs w:val="18"/>
          <w:vertAlign w:val="subscript"/>
        </w:rPr>
        <w:t>S</w:t>
      </w:r>
      <w:r w:rsidRPr="000B04CB">
        <w:rPr>
          <w:rFonts w:asciiTheme="minorEastAsia" w:eastAsiaTheme="minorEastAsia" w:hAnsiTheme="minorEastAsia" w:hint="eastAsia"/>
          <w:sz w:val="18"/>
          <w:szCs w:val="18"/>
        </w:rPr>
        <w:t>8.1级地震地表破裂带[J].第四纪研究， 23(6): 629</w:t>
      </w:r>
      <w:r w:rsidRPr="000B04CB">
        <w:rPr>
          <w:rFonts w:asciiTheme="minorEastAsia" w:eastAsiaTheme="minorEastAsia" w:hAnsiTheme="minorEastAsia" w:cs="Arial Unicode MS" w:hint="eastAsia"/>
          <w:sz w:val="18"/>
          <w:szCs w:val="18"/>
        </w:rPr>
        <w:t>-639</w:t>
      </w:r>
      <w:r w:rsidRPr="000B04CB">
        <w:rPr>
          <w:rFonts w:asciiTheme="minorEastAsia" w:eastAsiaTheme="minorEastAsia" w:hAnsiTheme="minorEastAsia" w:hint="eastAsia"/>
          <w:sz w:val="18"/>
          <w:szCs w:val="18"/>
        </w:rPr>
        <w:t>.</w:t>
      </w:r>
    </w:p>
    <w:p w:rsidR="000B04CB" w:rsidRPr="000B04CB" w:rsidRDefault="000B04CB" w:rsidP="000B04CB">
      <w:pPr>
        <w:autoSpaceDE w:val="0"/>
        <w:autoSpaceDN w:val="0"/>
        <w:adjustRightInd w:val="0"/>
        <w:spacing w:line="400" w:lineRule="exact"/>
        <w:rPr>
          <w:rFonts w:asciiTheme="minorEastAsia" w:eastAsiaTheme="minorEastAsia" w:hAnsiTheme="minorEastAsia"/>
          <w:bCs/>
          <w:sz w:val="18"/>
          <w:szCs w:val="18"/>
        </w:rPr>
      </w:pPr>
      <w:r w:rsidRPr="000B04CB">
        <w:rPr>
          <w:rFonts w:asciiTheme="minorEastAsia" w:eastAsiaTheme="minorEastAsia" w:hAnsiTheme="minorEastAsia" w:hint="eastAsia"/>
          <w:bCs/>
          <w:sz w:val="18"/>
          <w:szCs w:val="18"/>
        </w:rPr>
        <w:t xml:space="preserve">魏柏林. </w:t>
      </w:r>
      <w:r w:rsidRPr="000B04CB">
        <w:rPr>
          <w:rFonts w:asciiTheme="minorEastAsia" w:eastAsiaTheme="minorEastAsia" w:hAnsiTheme="minorEastAsia" w:hint="eastAsia"/>
          <w:sz w:val="18"/>
          <w:szCs w:val="18"/>
        </w:rPr>
        <w:t xml:space="preserve">2001. </w:t>
      </w:r>
      <w:r w:rsidRPr="000B04CB">
        <w:rPr>
          <w:rFonts w:asciiTheme="minorEastAsia" w:eastAsiaTheme="minorEastAsia" w:hAnsiTheme="minorEastAsia" w:hint="eastAsia"/>
          <w:bCs/>
          <w:sz w:val="18"/>
          <w:szCs w:val="18"/>
        </w:rPr>
        <w:t>东南沿海地震活动特征</w:t>
      </w:r>
      <w:r w:rsidRPr="000B04CB">
        <w:rPr>
          <w:rFonts w:asciiTheme="minorEastAsia" w:eastAsiaTheme="minorEastAsia" w:hAnsiTheme="minorEastAsia" w:hint="eastAsia"/>
          <w:sz w:val="18"/>
          <w:szCs w:val="18"/>
        </w:rPr>
        <w:t>[M]. 北京: 地震出版社.</w:t>
      </w:r>
    </w:p>
    <w:p w:rsidR="000B04CB" w:rsidRDefault="000B04CB" w:rsidP="000B04CB">
      <w:pPr>
        <w:ind w:leftChars="12" w:left="385" w:hangingChars="200" w:hanging="360"/>
        <w:rPr>
          <w:rFonts w:ascii="宋体" w:hAnsi="宋体"/>
          <w:sz w:val="18"/>
          <w:szCs w:val="18"/>
        </w:rPr>
      </w:pPr>
      <w:r w:rsidRPr="00C9211D">
        <w:rPr>
          <w:rFonts w:ascii="宋体" w:hAnsi="宋体" w:hint="eastAsia"/>
          <w:sz w:val="18"/>
          <w:szCs w:val="18"/>
        </w:rPr>
        <w:t>中国水利水电科学研究院岩土工程研究所.</w:t>
      </w:r>
      <w:r w:rsidRPr="000B04CB">
        <w:rPr>
          <w:rFonts w:ascii="宋体" w:hAnsi="宋体" w:hint="eastAsia"/>
          <w:sz w:val="18"/>
          <w:szCs w:val="18"/>
        </w:rPr>
        <w:t xml:space="preserve"> </w:t>
      </w:r>
      <w:r w:rsidRPr="00C9211D">
        <w:rPr>
          <w:rFonts w:ascii="宋体" w:hAnsi="宋体" w:hint="eastAsia"/>
          <w:sz w:val="18"/>
          <w:szCs w:val="18"/>
        </w:rPr>
        <w:t>2012.紫坪铺水库面板堆石坝振动台模型试验研究报告[R].北京：中国水利水电</w:t>
      </w:r>
    </w:p>
    <w:p w:rsidR="000B04CB" w:rsidRDefault="000B04CB" w:rsidP="000B04CB">
      <w:pPr>
        <w:rPr>
          <w:rFonts w:ascii="宋体" w:hAnsi="宋体"/>
          <w:sz w:val="18"/>
          <w:szCs w:val="18"/>
        </w:rPr>
      </w:pPr>
      <w:r w:rsidRPr="00C9211D">
        <w:rPr>
          <w:rFonts w:ascii="宋体" w:hAnsi="宋体" w:hint="eastAsia"/>
          <w:sz w:val="18"/>
          <w:szCs w:val="18"/>
        </w:rPr>
        <w:t>科学研究院</w:t>
      </w:r>
      <w:r>
        <w:rPr>
          <w:rFonts w:ascii="宋体" w:hAnsi="宋体" w:hint="eastAsia"/>
          <w:sz w:val="18"/>
          <w:szCs w:val="18"/>
        </w:rPr>
        <w:t>.</w:t>
      </w:r>
    </w:p>
    <w:p w:rsidR="000B04CB" w:rsidRDefault="000B04CB" w:rsidP="000B04CB">
      <w:pPr>
        <w:spacing w:line="300" w:lineRule="auto"/>
        <w:ind w:left="420" w:hangingChars="200" w:hanging="420"/>
      </w:pPr>
      <w:r>
        <w:t>Kirby E, Whipple K X, Burchfiel B C,</w:t>
      </w:r>
      <w:r>
        <w:rPr>
          <w:i/>
        </w:rPr>
        <w:t>et al</w:t>
      </w:r>
      <w:r>
        <w:t xml:space="preserve">.2000. Neotectonics of the Min Shan, China implications for </w:t>
      </w:r>
    </w:p>
    <w:p w:rsidR="000B04CB" w:rsidRDefault="000B04CB" w:rsidP="000B04CB">
      <w:pPr>
        <w:spacing w:line="300" w:lineRule="auto"/>
        <w:ind w:left="420" w:hangingChars="200" w:hanging="420"/>
      </w:pPr>
      <w:r>
        <w:t xml:space="preserve">mechanisms driving Quaternary deformation along the eastern margin of the Tibetan platean[J]. Geological </w:t>
      </w:r>
    </w:p>
    <w:p w:rsidR="000B04CB" w:rsidRDefault="000B04CB" w:rsidP="000B04CB">
      <w:pPr>
        <w:spacing w:line="300" w:lineRule="auto"/>
        <w:ind w:left="420" w:hangingChars="200" w:hanging="420"/>
      </w:pPr>
      <w:r>
        <w:t>Society of America Bulletin,112(3):375-393.</w:t>
      </w:r>
    </w:p>
    <w:p w:rsidR="000B04CB" w:rsidRPr="00C9211D" w:rsidRDefault="000B04CB" w:rsidP="000B04CB">
      <w:pPr>
        <w:rPr>
          <w:rFonts w:hAnsi="宋体"/>
          <w:sz w:val="18"/>
          <w:szCs w:val="18"/>
        </w:rPr>
      </w:pPr>
    </w:p>
    <w:p w:rsidR="00BA781E" w:rsidRPr="00BA781E" w:rsidRDefault="00BA781E" w:rsidP="00BA781E">
      <w:pPr>
        <w:pStyle w:val="af"/>
        <w:jc w:val="center"/>
        <w:rPr>
          <w:rFonts w:asciiTheme="minorEastAsia" w:eastAsiaTheme="minorEastAsia" w:hAnsiTheme="minorEastAsia"/>
          <w:bCs/>
          <w:color w:val="FF0000"/>
          <w:sz w:val="18"/>
          <w:szCs w:val="18"/>
        </w:rPr>
      </w:pPr>
      <w:r w:rsidRPr="00B069AA">
        <w:rPr>
          <w:b/>
          <w:sz w:val="28"/>
        </w:rPr>
        <w:t>Tiltle in English</w:t>
      </w:r>
      <w:r w:rsidRPr="00BA781E">
        <w:rPr>
          <w:rFonts w:asciiTheme="minorEastAsia" w:eastAsiaTheme="minorEastAsia" w:hAnsiTheme="minorEastAsia" w:hint="eastAsia"/>
          <w:bCs/>
          <w:color w:val="FF0000"/>
          <w:kern w:val="0"/>
          <w:sz w:val="18"/>
          <w:szCs w:val="18"/>
        </w:rPr>
        <w:t>（四号，Times New Roman，加粗，居中</w:t>
      </w:r>
      <w:r w:rsidRPr="00BA781E">
        <w:rPr>
          <w:rFonts w:asciiTheme="minorEastAsia" w:eastAsiaTheme="minorEastAsia" w:hAnsiTheme="minorEastAsia" w:hint="eastAsia"/>
          <w:bCs/>
          <w:color w:val="FF0000"/>
          <w:sz w:val="18"/>
          <w:szCs w:val="18"/>
        </w:rPr>
        <w:t>）</w:t>
      </w:r>
    </w:p>
    <w:p w:rsidR="00BA781E" w:rsidRDefault="00BA781E" w:rsidP="00BA781E">
      <w:pPr>
        <w:snapToGrid w:val="0"/>
        <w:spacing w:line="240" w:lineRule="exact"/>
        <w:jc w:val="center"/>
        <w:rPr>
          <w:b/>
          <w:sz w:val="28"/>
        </w:rPr>
      </w:pPr>
    </w:p>
    <w:p w:rsidR="00BA781E" w:rsidRPr="00191519" w:rsidRDefault="00BA781E" w:rsidP="00BA781E">
      <w:pPr>
        <w:jc w:val="center"/>
        <w:rPr>
          <w:sz w:val="18"/>
          <w:szCs w:val="18"/>
        </w:rPr>
      </w:pPr>
      <w:r w:rsidRPr="00191519">
        <w:rPr>
          <w:sz w:val="18"/>
          <w:szCs w:val="18"/>
        </w:rPr>
        <w:t>Z</w:t>
      </w:r>
      <w:r w:rsidRPr="00191519">
        <w:rPr>
          <w:rFonts w:hint="eastAsia"/>
          <w:sz w:val="18"/>
          <w:szCs w:val="18"/>
        </w:rPr>
        <w:t>HANG Shan</w:t>
      </w:r>
      <w:r w:rsidRPr="00191519">
        <w:rPr>
          <w:rFonts w:hint="eastAsia"/>
          <w:sz w:val="18"/>
          <w:szCs w:val="18"/>
          <w:vertAlign w:val="superscript"/>
        </w:rPr>
        <w:t>1,2</w:t>
      </w:r>
      <w:r w:rsidRPr="00191519">
        <w:rPr>
          <w:rFonts w:hint="eastAsia"/>
          <w:sz w:val="18"/>
          <w:szCs w:val="18"/>
        </w:rPr>
        <w:t>,LI Xiaosi</w:t>
      </w:r>
      <w:r w:rsidRPr="00191519">
        <w:rPr>
          <w:rFonts w:hint="eastAsia"/>
          <w:sz w:val="18"/>
          <w:szCs w:val="18"/>
          <w:vertAlign w:val="superscript"/>
        </w:rPr>
        <w:t>2</w:t>
      </w:r>
    </w:p>
    <w:p w:rsidR="00BA781E" w:rsidRPr="00EF2084" w:rsidRDefault="00BA781E" w:rsidP="00EF2084">
      <w:pPr>
        <w:pStyle w:val="af"/>
        <w:jc w:val="center"/>
        <w:rPr>
          <w:sz w:val="18"/>
          <w:szCs w:val="18"/>
        </w:rPr>
      </w:pPr>
      <w:r w:rsidRPr="00EF2084">
        <w:rPr>
          <w:sz w:val="18"/>
          <w:szCs w:val="18"/>
        </w:rPr>
        <w:t xml:space="preserve">(1. </w:t>
      </w:r>
      <w:r w:rsidRPr="00EF2084">
        <w:rPr>
          <w:i/>
          <w:sz w:val="18"/>
          <w:szCs w:val="18"/>
        </w:rPr>
        <w:t>Yunnan Earthquake Agency,Kunming 650224 ,Yunnan,China</w:t>
      </w:r>
      <w:r w:rsidRPr="00EF2084">
        <w:rPr>
          <w:sz w:val="18"/>
          <w:szCs w:val="18"/>
        </w:rPr>
        <w:t>)</w:t>
      </w:r>
    </w:p>
    <w:p w:rsidR="00BA781E" w:rsidRPr="00BA781E" w:rsidRDefault="00BA781E" w:rsidP="00EF2084">
      <w:pPr>
        <w:pStyle w:val="af"/>
        <w:jc w:val="center"/>
        <w:rPr>
          <w:rFonts w:asciiTheme="minorEastAsia" w:eastAsiaTheme="minorEastAsia" w:hAnsiTheme="minorEastAsia"/>
          <w:bCs/>
          <w:color w:val="FF0000"/>
          <w:kern w:val="0"/>
          <w:sz w:val="18"/>
          <w:szCs w:val="18"/>
        </w:rPr>
      </w:pPr>
      <w:r w:rsidRPr="00EF2084">
        <w:rPr>
          <w:sz w:val="18"/>
          <w:szCs w:val="18"/>
        </w:rPr>
        <w:t>（</w:t>
      </w:r>
      <w:r w:rsidRPr="00EF2084">
        <w:rPr>
          <w:sz w:val="18"/>
          <w:szCs w:val="18"/>
        </w:rPr>
        <w:t>2.</w:t>
      </w:r>
      <w:r w:rsidRPr="00EF2084">
        <w:rPr>
          <w:i/>
          <w:sz w:val="18"/>
          <w:szCs w:val="18"/>
        </w:rPr>
        <w:t>School of Earth and Space Sciences</w:t>
      </w:r>
      <w:r w:rsidRPr="00EF2084">
        <w:rPr>
          <w:i/>
          <w:sz w:val="18"/>
          <w:szCs w:val="18"/>
        </w:rPr>
        <w:t>，</w:t>
      </w:r>
      <w:r w:rsidRPr="00EF2084">
        <w:rPr>
          <w:i/>
          <w:sz w:val="18"/>
          <w:szCs w:val="18"/>
        </w:rPr>
        <w:t xml:space="preserve">University </w:t>
      </w:r>
      <w:r w:rsidR="00EF2084" w:rsidRPr="00EF2084">
        <w:rPr>
          <w:i/>
          <w:sz w:val="18"/>
          <w:szCs w:val="18"/>
        </w:rPr>
        <w:t>of</w:t>
      </w:r>
      <w:r w:rsidR="00EF2084">
        <w:rPr>
          <w:rFonts w:hint="eastAsia"/>
          <w:i/>
          <w:sz w:val="18"/>
          <w:szCs w:val="18"/>
        </w:rPr>
        <w:t xml:space="preserve"> </w:t>
      </w:r>
      <w:r w:rsidR="00EF2084" w:rsidRPr="00EF2084">
        <w:rPr>
          <w:i/>
          <w:sz w:val="18"/>
          <w:szCs w:val="18"/>
        </w:rPr>
        <w:t>Sciences</w:t>
      </w:r>
      <w:r w:rsidR="00EF2084">
        <w:rPr>
          <w:rFonts w:hint="eastAsia"/>
          <w:i/>
          <w:sz w:val="18"/>
          <w:szCs w:val="18"/>
        </w:rPr>
        <w:t xml:space="preserve"> </w:t>
      </w:r>
      <w:r w:rsidR="00EF2084" w:rsidRPr="00EF2084">
        <w:rPr>
          <w:i/>
          <w:sz w:val="18"/>
          <w:szCs w:val="18"/>
        </w:rPr>
        <w:t>and Technology of China</w:t>
      </w:r>
      <w:r w:rsidR="00EF2084" w:rsidRPr="00EF2084">
        <w:rPr>
          <w:i/>
          <w:sz w:val="18"/>
          <w:szCs w:val="18"/>
        </w:rPr>
        <w:t>，</w:t>
      </w:r>
      <w:r w:rsidR="00EF2084" w:rsidRPr="00EF2084">
        <w:rPr>
          <w:i/>
          <w:sz w:val="18"/>
          <w:szCs w:val="18"/>
        </w:rPr>
        <w:t>Hefei 2300206</w:t>
      </w:r>
      <w:r w:rsidR="00EF2084" w:rsidRPr="00EF2084">
        <w:rPr>
          <w:i/>
          <w:sz w:val="18"/>
          <w:szCs w:val="18"/>
        </w:rPr>
        <w:t>，</w:t>
      </w:r>
      <w:r w:rsidR="00EF2084" w:rsidRPr="00EF2084">
        <w:rPr>
          <w:i/>
          <w:sz w:val="18"/>
          <w:szCs w:val="18"/>
        </w:rPr>
        <w:t>Anhui</w:t>
      </w:r>
      <w:r w:rsidR="00EF2084" w:rsidRPr="00EF2084">
        <w:rPr>
          <w:i/>
          <w:sz w:val="18"/>
          <w:szCs w:val="18"/>
        </w:rPr>
        <w:t>，</w:t>
      </w:r>
      <w:r w:rsidR="00EF2084" w:rsidRPr="00EF2084">
        <w:rPr>
          <w:i/>
          <w:sz w:val="18"/>
          <w:szCs w:val="18"/>
        </w:rPr>
        <w:t>China</w:t>
      </w:r>
      <w:r w:rsidRPr="00EF2084">
        <w:rPr>
          <w:sz w:val="18"/>
          <w:szCs w:val="18"/>
        </w:rPr>
        <w:t>）</w:t>
      </w:r>
      <w:r w:rsidRPr="00BA781E">
        <w:rPr>
          <w:rFonts w:asciiTheme="minorEastAsia" w:eastAsiaTheme="minorEastAsia" w:hAnsiTheme="minorEastAsia" w:hint="eastAsia"/>
          <w:bCs/>
          <w:color w:val="FF0000"/>
          <w:kern w:val="0"/>
          <w:sz w:val="18"/>
          <w:szCs w:val="18"/>
        </w:rPr>
        <w:t>（ 小五，Times New Roman，</w:t>
      </w:r>
      <w:r w:rsidR="00EF2084">
        <w:rPr>
          <w:rFonts w:asciiTheme="minorEastAsia" w:eastAsiaTheme="minorEastAsia" w:hAnsiTheme="minorEastAsia" w:hint="eastAsia"/>
          <w:bCs/>
          <w:color w:val="FF0000"/>
          <w:kern w:val="0"/>
          <w:sz w:val="18"/>
          <w:szCs w:val="18"/>
        </w:rPr>
        <w:t>斜体</w:t>
      </w:r>
      <w:r w:rsidRPr="00BA781E">
        <w:rPr>
          <w:rFonts w:asciiTheme="minorEastAsia" w:eastAsiaTheme="minorEastAsia" w:hAnsiTheme="minorEastAsia" w:hint="eastAsia"/>
          <w:bCs/>
          <w:color w:val="FF0000"/>
          <w:kern w:val="0"/>
          <w:sz w:val="18"/>
          <w:szCs w:val="18"/>
        </w:rPr>
        <w:t>居中）</w:t>
      </w:r>
    </w:p>
    <w:p w:rsidR="00BA781E" w:rsidRPr="00BA781E" w:rsidRDefault="00BA781E" w:rsidP="00BA781E">
      <w:pPr>
        <w:jc w:val="center"/>
        <w:rPr>
          <w:sz w:val="18"/>
          <w:szCs w:val="18"/>
        </w:rPr>
      </w:pPr>
    </w:p>
    <w:p w:rsidR="00BA781E" w:rsidRDefault="00BA781E" w:rsidP="00BA781E">
      <w:pPr>
        <w:pStyle w:val="a3"/>
        <w:pBdr>
          <w:bottom w:val="none" w:sz="0" w:space="0" w:color="auto"/>
        </w:pBdr>
        <w:tabs>
          <w:tab w:val="clear" w:pos="4153"/>
          <w:tab w:val="clear" w:pos="8306"/>
        </w:tabs>
        <w:rPr>
          <w:szCs w:val="24"/>
        </w:rPr>
      </w:pPr>
    </w:p>
    <w:p w:rsidR="00BA781E" w:rsidRPr="00EF2084" w:rsidRDefault="00BA781E" w:rsidP="00EF2084">
      <w:pPr>
        <w:pStyle w:val="af"/>
        <w:rPr>
          <w:rFonts w:asciiTheme="minorEastAsia" w:eastAsiaTheme="minorEastAsia" w:hAnsiTheme="minorEastAsia"/>
          <w:bCs/>
          <w:color w:val="FF0000"/>
          <w:kern w:val="0"/>
          <w:sz w:val="18"/>
          <w:szCs w:val="18"/>
        </w:rPr>
      </w:pPr>
      <w:r w:rsidRPr="00F8521F">
        <w:rPr>
          <w:b/>
          <w:sz w:val="18"/>
          <w:szCs w:val="18"/>
        </w:rPr>
        <w:t>A</w:t>
      </w:r>
      <w:r w:rsidRPr="00F8521F">
        <w:rPr>
          <w:rFonts w:hint="eastAsia"/>
          <w:b/>
          <w:sz w:val="18"/>
          <w:szCs w:val="18"/>
        </w:rPr>
        <w:t>bstract</w:t>
      </w:r>
      <w:r w:rsidRPr="00F8521F">
        <w:rPr>
          <w:b/>
          <w:sz w:val="18"/>
          <w:szCs w:val="18"/>
        </w:rPr>
        <w:t>:</w:t>
      </w:r>
      <w:r w:rsidRPr="00F8521F">
        <w:rPr>
          <w:b/>
          <w:color w:val="000000"/>
          <w:sz w:val="18"/>
          <w:szCs w:val="18"/>
        </w:rPr>
        <w:t xml:space="preserve"> </w:t>
      </w:r>
      <w:r w:rsidRPr="007746A1">
        <w:rPr>
          <w:color w:val="000000"/>
          <w:sz w:val="18"/>
          <w:szCs w:val="18"/>
        </w:rPr>
        <w:t xml:space="preserve">The basic structure and </w:t>
      </w:r>
      <w:r w:rsidRPr="007746A1">
        <w:rPr>
          <w:rFonts w:hint="eastAsia"/>
          <w:color w:val="000000"/>
          <w:sz w:val="18"/>
          <w:szCs w:val="18"/>
        </w:rPr>
        <w:t xml:space="preserve">seismic isolation </w:t>
      </w:r>
      <w:r w:rsidRPr="007746A1">
        <w:rPr>
          <w:color w:val="000000"/>
          <w:sz w:val="18"/>
          <w:szCs w:val="18"/>
        </w:rPr>
        <w:t>principle of friction pendulum bearing</w:t>
      </w:r>
      <w:r w:rsidRPr="007746A1">
        <w:rPr>
          <w:rFonts w:hint="eastAsia"/>
          <w:color w:val="000000"/>
          <w:sz w:val="18"/>
          <w:szCs w:val="18"/>
        </w:rPr>
        <w:t>(FPB)</w:t>
      </w:r>
      <w:r w:rsidRPr="007746A1">
        <w:rPr>
          <w:color w:val="000000"/>
          <w:sz w:val="18"/>
          <w:szCs w:val="18"/>
        </w:rPr>
        <w:t xml:space="preserve"> are introduced, theoretical analysis study on </w:t>
      </w:r>
      <w:r w:rsidRPr="007746A1">
        <w:rPr>
          <w:rFonts w:hint="eastAsia"/>
          <w:color w:val="000000"/>
          <w:sz w:val="18"/>
          <w:szCs w:val="18"/>
        </w:rPr>
        <w:t xml:space="preserve">FPB </w:t>
      </w:r>
      <w:r w:rsidRPr="007746A1">
        <w:rPr>
          <w:color w:val="000000"/>
          <w:sz w:val="18"/>
          <w:szCs w:val="18"/>
        </w:rPr>
        <w:t xml:space="preserve">based on the principle of mechanical equilibrium is </w:t>
      </w:r>
      <w:r w:rsidRPr="007746A1">
        <w:rPr>
          <w:rFonts w:hint="eastAsia"/>
          <w:color w:val="000000"/>
          <w:sz w:val="18"/>
          <w:szCs w:val="18"/>
        </w:rPr>
        <w:t>conducted</w:t>
      </w:r>
      <w:r w:rsidRPr="007746A1">
        <w:rPr>
          <w:color w:val="000000"/>
          <w:sz w:val="18"/>
          <w:szCs w:val="18"/>
        </w:rPr>
        <w:t xml:space="preserve">, the stiffness and effective viscous damping ratio of </w:t>
      </w:r>
      <w:r w:rsidRPr="007746A1">
        <w:rPr>
          <w:rFonts w:hint="eastAsia"/>
          <w:color w:val="000000"/>
          <w:sz w:val="18"/>
          <w:szCs w:val="18"/>
        </w:rPr>
        <w:t>FPB</w:t>
      </w:r>
      <w:r w:rsidRPr="007746A1">
        <w:rPr>
          <w:color w:val="000000"/>
          <w:sz w:val="18"/>
          <w:szCs w:val="18"/>
        </w:rPr>
        <w:t xml:space="preserve"> are derived and also the hysteretic model is constructed</w:t>
      </w:r>
      <w:r w:rsidRPr="007746A1">
        <w:rPr>
          <w:rFonts w:hint="eastAsia"/>
          <w:color w:val="000000"/>
          <w:sz w:val="18"/>
          <w:szCs w:val="18"/>
        </w:rPr>
        <w:t xml:space="preserve"> while</w:t>
      </w:r>
      <w:r w:rsidRPr="007746A1">
        <w:rPr>
          <w:color w:val="000000"/>
          <w:sz w:val="18"/>
          <w:szCs w:val="18"/>
        </w:rPr>
        <w:t xml:space="preserve"> its recovery mechanism is discussed </w:t>
      </w:r>
      <w:r w:rsidRPr="007746A1">
        <w:rPr>
          <w:rFonts w:hint="eastAsia"/>
          <w:color w:val="000000"/>
          <w:sz w:val="18"/>
          <w:szCs w:val="18"/>
        </w:rPr>
        <w:t xml:space="preserve">and the computing formula of maximum residual displacement is obtained </w:t>
      </w:r>
      <w:r w:rsidRPr="007746A1">
        <w:rPr>
          <w:color w:val="000000"/>
          <w:sz w:val="18"/>
          <w:szCs w:val="18"/>
        </w:rPr>
        <w:t xml:space="preserve">as well. Moreover, the model with solid element of </w:t>
      </w:r>
      <w:r w:rsidRPr="007746A1">
        <w:rPr>
          <w:rFonts w:hint="eastAsia"/>
          <w:color w:val="000000"/>
          <w:sz w:val="18"/>
          <w:szCs w:val="18"/>
        </w:rPr>
        <w:t>FPB</w:t>
      </w:r>
      <w:r w:rsidRPr="007746A1">
        <w:rPr>
          <w:color w:val="000000"/>
          <w:sz w:val="18"/>
          <w:szCs w:val="18"/>
        </w:rPr>
        <w:t xml:space="preserve"> is built by using ABAQUS software, the hysteretic property under low cyclic loading and recovery characteristic are simulated. </w:t>
      </w:r>
      <w:r w:rsidRPr="007746A1">
        <w:rPr>
          <w:rFonts w:hint="eastAsia"/>
          <w:color w:val="000000"/>
          <w:sz w:val="18"/>
          <w:szCs w:val="18"/>
        </w:rPr>
        <w:t>The results show that</w:t>
      </w:r>
      <w:r w:rsidRPr="007746A1">
        <w:rPr>
          <w:color w:val="000000"/>
          <w:sz w:val="18"/>
          <w:szCs w:val="18"/>
        </w:rPr>
        <w:t>: (</w:t>
      </w:r>
      <w:r w:rsidRPr="007746A1">
        <w:rPr>
          <w:rFonts w:hint="eastAsia"/>
          <w:color w:val="000000"/>
          <w:sz w:val="18"/>
          <w:szCs w:val="18"/>
        </w:rPr>
        <w:t>1</w:t>
      </w:r>
      <w:r w:rsidRPr="007746A1">
        <w:rPr>
          <w:color w:val="000000"/>
          <w:sz w:val="18"/>
          <w:szCs w:val="18"/>
        </w:rPr>
        <w:t>)</w:t>
      </w:r>
      <w:r w:rsidRPr="007746A1">
        <w:rPr>
          <w:rFonts w:hint="eastAsia"/>
          <w:color w:val="000000"/>
          <w:sz w:val="18"/>
          <w:szCs w:val="18"/>
        </w:rPr>
        <w:t xml:space="preserve"> the </w:t>
      </w:r>
      <w:r w:rsidRPr="007746A1">
        <w:rPr>
          <w:color w:val="000000"/>
          <w:sz w:val="18"/>
          <w:szCs w:val="18"/>
        </w:rPr>
        <w:t>results</w:t>
      </w:r>
      <w:r w:rsidRPr="007746A1">
        <w:rPr>
          <w:rFonts w:hint="eastAsia"/>
          <w:color w:val="000000"/>
          <w:sz w:val="18"/>
          <w:szCs w:val="18"/>
        </w:rPr>
        <w:t xml:space="preserve"> of </w:t>
      </w:r>
      <w:r w:rsidRPr="007746A1">
        <w:rPr>
          <w:color w:val="000000"/>
          <w:sz w:val="18"/>
          <w:szCs w:val="18"/>
        </w:rPr>
        <w:t>numerical simulation</w:t>
      </w:r>
      <w:r w:rsidRPr="007746A1">
        <w:rPr>
          <w:rFonts w:hint="eastAsia"/>
          <w:color w:val="000000"/>
          <w:sz w:val="18"/>
          <w:szCs w:val="18"/>
        </w:rPr>
        <w:t xml:space="preserve"> agree well with </w:t>
      </w:r>
      <w:r w:rsidRPr="007746A1">
        <w:rPr>
          <w:color w:val="000000"/>
          <w:sz w:val="18"/>
          <w:szCs w:val="18"/>
        </w:rPr>
        <w:t>theoretical analysis</w:t>
      </w:r>
      <w:r w:rsidRPr="007746A1">
        <w:rPr>
          <w:rFonts w:hint="eastAsia"/>
          <w:color w:val="000000"/>
          <w:sz w:val="18"/>
          <w:szCs w:val="18"/>
        </w:rPr>
        <w:t xml:space="preserve">, the </w:t>
      </w:r>
      <w:r w:rsidRPr="007746A1">
        <w:rPr>
          <w:color w:val="000000"/>
          <w:sz w:val="18"/>
          <w:szCs w:val="18"/>
        </w:rPr>
        <w:t>hysteretic model</w:t>
      </w:r>
      <w:r w:rsidRPr="007746A1">
        <w:rPr>
          <w:rFonts w:hint="eastAsia"/>
          <w:color w:val="000000"/>
          <w:sz w:val="18"/>
          <w:szCs w:val="18"/>
        </w:rPr>
        <w:t xml:space="preserve"> and the computing formula of maximum residual displacement proposed are verified; (2) FPB has favorable </w:t>
      </w:r>
      <w:r w:rsidRPr="007746A1">
        <w:rPr>
          <w:color w:val="000000"/>
          <w:sz w:val="18"/>
          <w:szCs w:val="18"/>
        </w:rPr>
        <w:t>hysteretic property</w:t>
      </w:r>
      <w:r w:rsidRPr="007746A1">
        <w:rPr>
          <w:rFonts w:hint="eastAsia"/>
          <w:color w:val="000000"/>
          <w:sz w:val="18"/>
          <w:szCs w:val="18"/>
        </w:rPr>
        <w:t xml:space="preserve"> according to its plump hysteretic curve; (3) </w:t>
      </w:r>
      <w:r w:rsidRPr="007746A1">
        <w:rPr>
          <w:color w:val="000000"/>
          <w:sz w:val="18"/>
          <w:szCs w:val="18"/>
        </w:rPr>
        <w:t>the stiffness</w:t>
      </w:r>
      <w:r w:rsidRPr="007746A1">
        <w:rPr>
          <w:rFonts w:hint="eastAsia"/>
          <w:color w:val="000000"/>
          <w:sz w:val="18"/>
          <w:szCs w:val="18"/>
        </w:rPr>
        <w:t xml:space="preserve"> of FPB is </w:t>
      </w:r>
      <w:r w:rsidRPr="007746A1">
        <w:rPr>
          <w:color w:val="000000"/>
          <w:sz w:val="18"/>
          <w:szCs w:val="18"/>
        </w:rPr>
        <w:t>inversely</w:t>
      </w:r>
      <w:r w:rsidRPr="007746A1">
        <w:rPr>
          <w:rFonts w:hint="eastAsia"/>
          <w:color w:val="000000"/>
          <w:sz w:val="18"/>
          <w:szCs w:val="18"/>
        </w:rPr>
        <w:t xml:space="preserve"> proportional to the spherical radius, and the probable maximum residual displacement of FPB is the product of friction coefficient and spherical radius.; (4) the maximum stress of bearing appears when the bearing reaches its </w:t>
      </w:r>
      <w:r w:rsidRPr="007746A1">
        <w:rPr>
          <w:color w:val="000000"/>
          <w:sz w:val="18"/>
          <w:szCs w:val="18"/>
        </w:rPr>
        <w:t>designed</w:t>
      </w:r>
      <w:r w:rsidRPr="007746A1">
        <w:rPr>
          <w:rFonts w:hint="eastAsia"/>
          <w:color w:val="000000"/>
          <w:sz w:val="18"/>
          <w:szCs w:val="18"/>
        </w:rPr>
        <w:t xml:space="preserve"> displacement, and it may generally situate in the edge of ball joint surface of slider or bearing plate.</w:t>
      </w:r>
      <w:r w:rsidRPr="00EF2084">
        <w:rPr>
          <w:rFonts w:hint="eastAsia"/>
          <w:color w:val="FF0000"/>
          <w:sz w:val="18"/>
          <w:szCs w:val="18"/>
        </w:rPr>
        <w:t>（</w:t>
      </w:r>
      <w:r w:rsidRPr="00EF2084">
        <w:rPr>
          <w:rFonts w:asciiTheme="minorEastAsia" w:eastAsiaTheme="minorEastAsia" w:hAnsiTheme="minorEastAsia" w:hint="eastAsia"/>
          <w:bCs/>
          <w:color w:val="FF0000"/>
          <w:kern w:val="0"/>
          <w:sz w:val="18"/>
          <w:szCs w:val="18"/>
        </w:rPr>
        <w:t>小五，Times New Roman）</w:t>
      </w:r>
    </w:p>
    <w:p w:rsidR="00BA781E" w:rsidRPr="00EF2084" w:rsidRDefault="00BA781E" w:rsidP="00BA781E">
      <w:pPr>
        <w:spacing w:line="280" w:lineRule="exact"/>
        <w:rPr>
          <w:rFonts w:asciiTheme="minorEastAsia" w:eastAsiaTheme="minorEastAsia" w:hAnsiTheme="minorEastAsia"/>
          <w:bCs/>
          <w:color w:val="FF0000"/>
          <w:sz w:val="18"/>
          <w:szCs w:val="18"/>
        </w:rPr>
      </w:pPr>
      <w:r w:rsidRPr="00EF2084">
        <w:rPr>
          <w:rFonts w:asciiTheme="minorEastAsia" w:eastAsiaTheme="minorEastAsia" w:hAnsiTheme="minorEastAsia" w:hint="eastAsia"/>
          <w:bCs/>
          <w:color w:val="FF0000"/>
          <w:sz w:val="18"/>
          <w:szCs w:val="18"/>
        </w:rPr>
        <w:lastRenderedPageBreak/>
        <w:t>英文摘要和题名要准确规范，作者拼音和作者单位英译名要规范统一。</w:t>
      </w:r>
    </w:p>
    <w:p w:rsidR="00EF2084" w:rsidRPr="00EF2084" w:rsidRDefault="00BA781E" w:rsidP="00EF2084">
      <w:pPr>
        <w:pStyle w:val="af"/>
        <w:rPr>
          <w:rFonts w:asciiTheme="minorEastAsia" w:eastAsiaTheme="minorEastAsia" w:hAnsiTheme="minorEastAsia"/>
          <w:bCs/>
          <w:color w:val="FF0000"/>
          <w:kern w:val="0"/>
          <w:sz w:val="18"/>
          <w:szCs w:val="18"/>
        </w:rPr>
      </w:pPr>
      <w:r>
        <w:rPr>
          <w:b/>
          <w:bCs/>
          <w:sz w:val="18"/>
          <w:szCs w:val="18"/>
        </w:rPr>
        <w:t>K</w:t>
      </w:r>
      <w:r>
        <w:rPr>
          <w:rFonts w:hint="eastAsia"/>
          <w:b/>
          <w:bCs/>
          <w:sz w:val="18"/>
          <w:szCs w:val="18"/>
        </w:rPr>
        <w:t>ey words</w:t>
      </w:r>
      <w:r>
        <w:rPr>
          <w:b/>
          <w:bCs/>
          <w:sz w:val="18"/>
          <w:szCs w:val="18"/>
        </w:rPr>
        <w:t>:</w:t>
      </w:r>
      <w:r>
        <w:rPr>
          <w:rFonts w:hint="eastAsia"/>
          <w:sz w:val="18"/>
          <w:szCs w:val="18"/>
        </w:rPr>
        <w:t xml:space="preserve"> </w:t>
      </w:r>
      <w:r w:rsidR="00EF2084" w:rsidRPr="00D01FE3">
        <w:rPr>
          <w:rFonts w:hint="eastAsia"/>
          <w:bCs/>
          <w:color w:val="000000"/>
          <w:sz w:val="18"/>
          <w:szCs w:val="18"/>
        </w:rPr>
        <w:t>（</w:t>
      </w:r>
      <w:r w:rsidR="00EF2084" w:rsidRPr="00D01FE3">
        <w:rPr>
          <w:rFonts w:hint="eastAsia"/>
          <w:color w:val="FF0000"/>
          <w:sz w:val="18"/>
          <w:szCs w:val="18"/>
        </w:rPr>
        <w:t>小五</w:t>
      </w:r>
      <w:r w:rsidR="00EF2084">
        <w:rPr>
          <w:rFonts w:hint="eastAsia"/>
          <w:color w:val="FF0000"/>
          <w:sz w:val="18"/>
          <w:szCs w:val="18"/>
        </w:rPr>
        <w:t>，</w:t>
      </w:r>
      <w:r w:rsidR="00EF2084" w:rsidRPr="00EF2084">
        <w:rPr>
          <w:rFonts w:asciiTheme="minorEastAsia" w:eastAsiaTheme="minorEastAsia" w:hAnsiTheme="minorEastAsia" w:hint="eastAsia"/>
          <w:bCs/>
          <w:color w:val="FF0000"/>
          <w:kern w:val="0"/>
          <w:sz w:val="18"/>
          <w:szCs w:val="18"/>
        </w:rPr>
        <w:t>Times New Roman</w:t>
      </w:r>
      <w:r w:rsidR="00EF2084">
        <w:rPr>
          <w:rFonts w:asciiTheme="minorEastAsia" w:eastAsiaTheme="minorEastAsia" w:hAnsiTheme="minorEastAsia" w:hint="eastAsia"/>
          <w:bCs/>
          <w:color w:val="FF0000"/>
          <w:kern w:val="0"/>
          <w:sz w:val="18"/>
          <w:szCs w:val="18"/>
        </w:rPr>
        <w:t>，加粗</w:t>
      </w:r>
      <w:r w:rsidR="00EF2084" w:rsidRPr="00D01FE3">
        <w:rPr>
          <w:rFonts w:hint="eastAsia"/>
          <w:bCs/>
          <w:color w:val="FF0000"/>
          <w:sz w:val="18"/>
          <w:szCs w:val="18"/>
        </w:rPr>
        <w:t>）</w:t>
      </w:r>
      <w:r w:rsidR="00EF2084" w:rsidRPr="00D01FE3">
        <w:rPr>
          <w:rFonts w:hint="eastAsia"/>
          <w:color w:val="000000" w:themeColor="text1"/>
          <w:sz w:val="18"/>
          <w:szCs w:val="18"/>
          <w:shd w:val="clear" w:color="auto" w:fill="FFFFFF"/>
        </w:rPr>
        <w:t>××；××；××；××；××</w:t>
      </w:r>
      <w:r w:rsidR="00EF2084" w:rsidRPr="00EF2084">
        <w:rPr>
          <w:rFonts w:hint="eastAsia"/>
          <w:color w:val="FF0000"/>
          <w:sz w:val="18"/>
          <w:szCs w:val="18"/>
        </w:rPr>
        <w:t>（</w:t>
      </w:r>
      <w:r w:rsidR="00EF2084" w:rsidRPr="00EF2084">
        <w:rPr>
          <w:rFonts w:asciiTheme="minorEastAsia" w:eastAsiaTheme="minorEastAsia" w:hAnsiTheme="minorEastAsia" w:hint="eastAsia"/>
          <w:bCs/>
          <w:color w:val="FF0000"/>
          <w:kern w:val="0"/>
          <w:sz w:val="18"/>
          <w:szCs w:val="18"/>
        </w:rPr>
        <w:t>小五，Times New Roman）</w:t>
      </w:r>
    </w:p>
    <w:p w:rsidR="00BA781E" w:rsidRPr="00EF2084" w:rsidRDefault="00BA781E" w:rsidP="00BA781E">
      <w:pPr>
        <w:spacing w:line="280" w:lineRule="exact"/>
        <w:rPr>
          <w:color w:val="000000"/>
          <w:sz w:val="18"/>
          <w:szCs w:val="18"/>
        </w:rPr>
      </w:pPr>
    </w:p>
    <w:p w:rsidR="00BA781E" w:rsidRPr="00BA781E" w:rsidRDefault="00BA781E" w:rsidP="00BA781E">
      <w:pPr>
        <w:adjustRightInd w:val="0"/>
        <w:snapToGrid w:val="0"/>
        <w:spacing w:line="360" w:lineRule="auto"/>
        <w:rPr>
          <w:bCs/>
          <w:color w:val="000000"/>
        </w:rPr>
      </w:pPr>
    </w:p>
    <w:sectPr w:rsidR="00BA781E" w:rsidRPr="00BA781E" w:rsidSect="0078083E">
      <w:headerReference w:type="even" r:id="rId22"/>
      <w:headerReference w:type="default" r:id="rId23"/>
      <w:footerReference w:type="even" r:id="rId24"/>
      <w:footerReference w:type="default" r:id="rId25"/>
      <w:headerReference w:type="first" r:id="rId26"/>
      <w:footerReference w:type="first" r:id="rId27"/>
      <w:footnotePr>
        <w:numFmt w:val="decimalEnclosedCircleChinese"/>
      </w:footnotePr>
      <w:type w:val="continuous"/>
      <w:pgSz w:w="11850" w:h="15882"/>
      <w:pgMar w:top="1072" w:right="1060" w:bottom="1440" w:left="1077" w:header="454" w:footer="850"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3F1" w:rsidRDefault="002E63F1" w:rsidP="002C243F">
      <w:r>
        <w:separator/>
      </w:r>
    </w:p>
  </w:endnote>
  <w:endnote w:type="continuationSeparator" w:id="0">
    <w:p w:rsidR="002E63F1" w:rsidRDefault="002E63F1" w:rsidP="002C2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书宋简体">
    <w:altName w:val="宋体"/>
    <w:charset w:val="86"/>
    <w:family w:val="auto"/>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42441"/>
      <w:docPartObj>
        <w:docPartGallery w:val="Page Numbers (Bottom of Page)"/>
        <w:docPartUnique/>
      </w:docPartObj>
    </w:sdtPr>
    <w:sdtContent>
      <w:p w:rsidR="00D41D93" w:rsidRDefault="00571EEC" w:rsidP="00443EFE">
        <w:pPr>
          <w:pStyle w:val="a4"/>
          <w:jc w:val="center"/>
        </w:pPr>
        <w:fldSimple w:instr="PAGE   \* MERGEFORMAT">
          <w:r w:rsidR="006F758E" w:rsidRPr="006F758E">
            <w:rPr>
              <w:noProof/>
              <w:lang w:val="zh-CN"/>
            </w:rPr>
            <w:t>6</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135042"/>
      <w:docPartObj>
        <w:docPartGallery w:val="Page Numbers (Bottom of Page)"/>
        <w:docPartUnique/>
      </w:docPartObj>
    </w:sdtPr>
    <w:sdtContent>
      <w:p w:rsidR="00D41D93" w:rsidRDefault="00571EEC" w:rsidP="00443EFE">
        <w:pPr>
          <w:pStyle w:val="a4"/>
          <w:jc w:val="center"/>
        </w:pPr>
        <w:fldSimple w:instr="PAGE   \* MERGEFORMAT">
          <w:r w:rsidR="006F758E" w:rsidRPr="006F758E">
            <w:rPr>
              <w:noProof/>
              <w:lang w:val="zh-CN"/>
            </w:rPr>
            <w:t>7</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524809"/>
      <w:docPartObj>
        <w:docPartGallery w:val="Page Numbers (Bottom of Page)"/>
        <w:docPartUnique/>
      </w:docPartObj>
    </w:sdtPr>
    <w:sdtContent>
      <w:p w:rsidR="00D41D93" w:rsidRDefault="00571EEC" w:rsidP="00443EFE">
        <w:pPr>
          <w:pStyle w:val="a4"/>
          <w:jc w:val="center"/>
        </w:pPr>
        <w:fldSimple w:instr="PAGE   \* MERGEFORMAT">
          <w:r w:rsidR="006F758E" w:rsidRPr="006F758E">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3F1" w:rsidRDefault="002E63F1" w:rsidP="002C243F">
      <w:r>
        <w:separator/>
      </w:r>
    </w:p>
  </w:footnote>
  <w:footnote w:type="continuationSeparator" w:id="0">
    <w:p w:rsidR="002E63F1" w:rsidRDefault="002E63F1" w:rsidP="002C243F">
      <w:r>
        <w:continuationSeparator/>
      </w:r>
    </w:p>
  </w:footnote>
  <w:footnote w:id="1">
    <w:p w:rsidR="00D41D93" w:rsidRPr="00F82C29" w:rsidRDefault="00D41D93" w:rsidP="00F82C29">
      <w:pPr>
        <w:pStyle w:val="a7"/>
        <w:ind w:left="300" w:hanging="300"/>
      </w:pPr>
      <w:r w:rsidRPr="00F82C29">
        <w:rPr>
          <w:rStyle w:val="a8"/>
        </w:rPr>
        <w:sym w:font="Symbol" w:char="F02A"/>
      </w:r>
      <w:r>
        <w:t xml:space="preserve"> </w:t>
      </w:r>
      <w:r>
        <w:rPr>
          <w:rFonts w:hint="eastAsia"/>
        </w:rPr>
        <w:t>收稿日期：</w:t>
      </w:r>
      <w:r>
        <w:rPr>
          <w:rFonts w:hint="eastAsia"/>
        </w:rPr>
        <w:t>20</w:t>
      </w:r>
      <w:r w:rsidR="006F758E">
        <w:rPr>
          <w:rFonts w:hint="eastAsia"/>
        </w:rPr>
        <w:t>2</w:t>
      </w:r>
      <w:r w:rsidRPr="00F82C29">
        <w:rPr>
          <w:rFonts w:hint="eastAsia"/>
        </w:rPr>
        <w:t>×</w:t>
      </w:r>
      <w:r w:rsidRPr="00F82C29">
        <w:rPr>
          <w:rFonts w:hint="eastAsia"/>
        </w:rPr>
        <w:t>-</w:t>
      </w:r>
      <w:r w:rsidRPr="00F82C29">
        <w:rPr>
          <w:rFonts w:hint="eastAsia"/>
        </w:rPr>
        <w:t>××</w:t>
      </w:r>
      <w:r w:rsidRPr="00F82C29">
        <w:rPr>
          <w:rFonts w:hint="eastAsia"/>
        </w:rPr>
        <w:t>-</w:t>
      </w:r>
      <w:r w:rsidRPr="00F82C29">
        <w:rPr>
          <w:rFonts w:hint="eastAsia"/>
        </w:rPr>
        <w:t>××</w:t>
      </w:r>
      <w:r w:rsidRPr="00F82C29">
        <w:rPr>
          <w:rFonts w:hint="eastAsia"/>
        </w:rPr>
        <w:t>.</w:t>
      </w:r>
    </w:p>
    <w:p w:rsidR="00D41D93" w:rsidRDefault="00D41D93" w:rsidP="00F82C29">
      <w:pPr>
        <w:pStyle w:val="a7"/>
        <w:ind w:left="300" w:hanging="300"/>
      </w:pPr>
      <w:r w:rsidRPr="00F82C29">
        <w:rPr>
          <w:rFonts w:hint="eastAsia"/>
        </w:rPr>
        <w:t xml:space="preserve">  </w:t>
      </w:r>
      <w:r w:rsidRPr="00F82C29">
        <w:rPr>
          <w:rFonts w:hint="eastAsia"/>
        </w:rPr>
        <w:t>基金项目：</w:t>
      </w:r>
      <w:r w:rsidRPr="00F82C29">
        <w:rPr>
          <w:rFonts w:hint="eastAsia"/>
          <w:color w:val="FF0000"/>
        </w:rPr>
        <w:t>（必填）</w:t>
      </w:r>
      <w:r>
        <w:rPr>
          <w:rFonts w:hint="eastAsia"/>
        </w:rPr>
        <w:t>．</w:t>
      </w:r>
    </w:p>
    <w:p w:rsidR="0034670F" w:rsidRPr="00F82C29" w:rsidRDefault="0034670F" w:rsidP="0034670F">
      <w:pPr>
        <w:pStyle w:val="a7"/>
        <w:ind w:leftChars="47" w:left="299" w:firstLineChars="0"/>
      </w:pPr>
      <w:r>
        <w:rPr>
          <w:rFonts w:hint="eastAsia"/>
        </w:rPr>
        <w:t>第一作者简介：</w:t>
      </w:r>
      <w:r w:rsidRPr="00F82C29">
        <w:rPr>
          <w:rFonts w:hint="eastAsia"/>
          <w:color w:val="FF0000"/>
        </w:rPr>
        <w:t>（必填）</w:t>
      </w:r>
      <w:r>
        <w:rPr>
          <w:rFonts w:hint="eastAsia"/>
        </w:rPr>
        <w:t>．</w:t>
      </w:r>
    </w:p>
  </w:footnote>
  <w:footnote w:id="2">
    <w:p w:rsidR="00D41D93" w:rsidRPr="00F82C29" w:rsidRDefault="00D41D93" w:rsidP="00F82C29">
      <w:pPr>
        <w:pStyle w:val="a7"/>
        <w:ind w:left="300" w:hanging="300"/>
        <w:rPr>
          <w:color w:val="FF0000"/>
        </w:rPr>
      </w:pPr>
      <w:r w:rsidRPr="00F82C29">
        <w:rPr>
          <w:rStyle w:val="a8"/>
        </w:rPr>
        <w:sym w:font="Symbol" w:char="F0A7"/>
      </w:r>
      <w:r>
        <w:t xml:space="preserve"> </w:t>
      </w:r>
      <w:r>
        <w:rPr>
          <w:rFonts w:hint="eastAsia"/>
        </w:rPr>
        <w:t>通讯作者</w:t>
      </w:r>
      <w:r w:rsidR="0034670F">
        <w:rPr>
          <w:rFonts w:hint="eastAsia"/>
        </w:rPr>
        <w:t>简介</w:t>
      </w:r>
      <w:r>
        <w:rPr>
          <w:rFonts w:hint="eastAsia"/>
        </w:rPr>
        <w:t>：</w:t>
      </w:r>
      <w:r w:rsidRPr="00F82C29">
        <w:rPr>
          <w:rFonts w:hint="eastAsia"/>
          <w:color w:val="FF0000"/>
        </w:rPr>
        <w:t>（选填）</w:t>
      </w:r>
      <w:r>
        <w:rPr>
          <w:rFonts w:hint="eastAsia"/>
          <w:color w:val="FF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D93" w:rsidRPr="009E43C7" w:rsidRDefault="00D41D93" w:rsidP="0078083E">
    <w:pPr>
      <w:pStyle w:val="a3"/>
      <w:adjustRightInd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D93" w:rsidRDefault="00D41D93" w:rsidP="0088001A">
    <w:pPr>
      <w:pStyle w:val="a3"/>
      <w:pBdr>
        <w:bottom w:val="single" w:sz="2" w:space="1" w:color="auto"/>
      </w:pBdr>
      <w:tabs>
        <w:tab w:val="clear" w:pos="4153"/>
        <w:tab w:val="clear" w:pos="830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D93" w:rsidRDefault="00571EEC" w:rsidP="002230CD">
    <w:pPr>
      <w:pStyle w:val="a3"/>
      <w:pBdr>
        <w:bottom w:val="single" w:sz="2" w:space="1" w:color="auto"/>
      </w:pBdr>
      <w:jc w:val="distribute"/>
    </w:pPr>
    <w:r>
      <w:rPr>
        <w:noProof/>
      </w:rPr>
      <w:pict>
        <v:shapetype id="_x0000_t202" coordsize="21600,21600" o:spt="202" path="m,l,21600r21600,l21600,xe">
          <v:stroke joinstyle="miter"/>
          <v:path gradientshapeok="t" o:connecttype="rect"/>
        </v:shapetype>
        <v:shape id="_x0000_s4100" type="#_x0000_t202" style="position:absolute;left:0;text-align:left;margin-left:412.45pt;margin-top:-14.7pt;width:72.7pt;height:33.25pt;z-index:251664384;mso-height-percent:200;mso-height-percent:200;mso-width-relative:margin;mso-height-relative:margin" strokecolor="white [3212]">
          <v:textbox style="mso-fit-shape-to-text:t">
            <w:txbxContent>
              <w:p w:rsidR="00D41D93" w:rsidRPr="00953125" w:rsidRDefault="00D41D93">
                <w:pPr>
                  <w:rPr>
                    <w:sz w:val="18"/>
                    <w:szCs w:val="18"/>
                  </w:rPr>
                </w:pPr>
                <w:r w:rsidRPr="00953125">
                  <w:rPr>
                    <w:rFonts w:hint="eastAsia"/>
                    <w:sz w:val="18"/>
                    <w:szCs w:val="18"/>
                  </w:rPr>
                  <w:t>Vol.42</w:t>
                </w:r>
                <w:r w:rsidRPr="00953125">
                  <w:rPr>
                    <w:rFonts w:hint="eastAsia"/>
                    <w:sz w:val="18"/>
                    <w:szCs w:val="18"/>
                  </w:rPr>
                  <w:t>，</w:t>
                </w:r>
                <w:r w:rsidRPr="00953125">
                  <w:rPr>
                    <w:rFonts w:hint="eastAsia"/>
                    <w:sz w:val="18"/>
                    <w:szCs w:val="18"/>
                  </w:rPr>
                  <w:t>No.2</w:t>
                </w:r>
              </w:p>
              <w:p w:rsidR="00D41D93" w:rsidRPr="00953125" w:rsidRDefault="00D41D93">
                <w:pPr>
                  <w:rPr>
                    <w:sz w:val="18"/>
                    <w:szCs w:val="18"/>
                  </w:rPr>
                </w:pPr>
                <w:r w:rsidRPr="00953125">
                  <w:rPr>
                    <w:rFonts w:hint="eastAsia"/>
                    <w:sz w:val="18"/>
                    <w:szCs w:val="18"/>
                  </w:rPr>
                  <w:t>×，</w:t>
                </w:r>
                <w:r w:rsidRPr="00953125">
                  <w:rPr>
                    <w:rFonts w:hint="eastAsia"/>
                    <w:sz w:val="18"/>
                    <w:szCs w:val="18"/>
                  </w:rPr>
                  <w:t>201</w:t>
                </w:r>
                <w:r w:rsidRPr="00953125">
                  <w:rPr>
                    <w:rFonts w:hint="eastAsia"/>
                    <w:sz w:val="18"/>
                    <w:szCs w:val="18"/>
                  </w:rPr>
                  <w:t>×</w:t>
                </w:r>
              </w:p>
            </w:txbxContent>
          </v:textbox>
        </v:shape>
      </w:pict>
    </w:r>
    <w:r>
      <w:rPr>
        <w:noProof/>
      </w:rPr>
      <w:pict>
        <v:shape id="_x0000_s4098" type="#_x0000_t202" style="position:absolute;left:0;text-align:left;margin-left:-1.25pt;margin-top:-15.15pt;width:83.7pt;height:31.3pt;z-index:251660288;mso-height-percent:200;mso-height-percent:200;mso-width-relative:margin;mso-height-relative:margin" strokecolor="white [3212]">
          <v:textbox style="mso-next-textbox:#_x0000_s4098;mso-fit-shape-to-text:t">
            <w:txbxContent>
              <w:p w:rsidR="00D41D93" w:rsidRPr="00096B1D" w:rsidRDefault="00D41D93">
                <w:pPr>
                  <w:rPr>
                    <w:sz w:val="18"/>
                    <w:szCs w:val="18"/>
                  </w:rPr>
                </w:pPr>
                <w:r w:rsidRPr="00096B1D">
                  <w:rPr>
                    <w:rFonts w:hint="eastAsia"/>
                    <w:sz w:val="18"/>
                    <w:szCs w:val="18"/>
                  </w:rPr>
                  <w:t>第××卷</w:t>
                </w:r>
                <w:r w:rsidRPr="00096B1D">
                  <w:rPr>
                    <w:rFonts w:hint="eastAsia"/>
                    <w:sz w:val="18"/>
                    <w:szCs w:val="18"/>
                  </w:rPr>
                  <w:t xml:space="preserve"> </w:t>
                </w:r>
                <w:r w:rsidRPr="00096B1D">
                  <w:rPr>
                    <w:rFonts w:hint="eastAsia"/>
                    <w:sz w:val="18"/>
                    <w:szCs w:val="18"/>
                  </w:rPr>
                  <w:t>第×期</w:t>
                </w:r>
              </w:p>
              <w:p w:rsidR="00D41D93" w:rsidRPr="00096B1D" w:rsidRDefault="00D41D93">
                <w:pPr>
                  <w:rPr>
                    <w:sz w:val="18"/>
                    <w:szCs w:val="18"/>
                  </w:rPr>
                </w:pPr>
                <w:r w:rsidRPr="00096B1D">
                  <w:rPr>
                    <w:rFonts w:hint="eastAsia"/>
                    <w:sz w:val="18"/>
                    <w:szCs w:val="18"/>
                  </w:rPr>
                  <w:t>201</w:t>
                </w:r>
                <w:r w:rsidRPr="00096B1D">
                  <w:rPr>
                    <w:rFonts w:hint="eastAsia"/>
                    <w:sz w:val="18"/>
                    <w:szCs w:val="18"/>
                  </w:rPr>
                  <w:t>×年×月</w:t>
                </w:r>
              </w:p>
            </w:txbxContent>
          </v:textbox>
        </v:shape>
      </w:pict>
    </w:r>
    <w:r>
      <w:rPr>
        <w:noProof/>
      </w:rPr>
      <w:pict>
        <v:shape id="_x0000_s4099" type="#_x0000_t202" style="position:absolute;left:0;text-align:left;margin-left:146.1pt;margin-top:-17.9pt;width:250.7pt;height:45.7pt;z-index:251662336;mso-height-percent:200;mso-height-percent:200;mso-width-relative:margin;mso-height-relative:margin" strokecolor="white [3212]">
          <v:textbox style="mso-fit-shape-to-text:t">
            <w:txbxContent>
              <w:p w:rsidR="00D41D93" w:rsidRPr="00096B1D" w:rsidRDefault="00D41D93" w:rsidP="00953125">
                <w:pPr>
                  <w:ind w:firstLineChars="700" w:firstLine="1260"/>
                  <w:rPr>
                    <w:sz w:val="18"/>
                    <w:szCs w:val="18"/>
                  </w:rPr>
                </w:pPr>
                <w:r w:rsidRPr="00096B1D">
                  <w:rPr>
                    <w:rFonts w:hint="eastAsia"/>
                    <w:sz w:val="18"/>
                    <w:szCs w:val="18"/>
                  </w:rPr>
                  <w:t>地</w:t>
                </w:r>
                <w:r>
                  <w:rPr>
                    <w:rFonts w:hint="eastAsia"/>
                    <w:sz w:val="18"/>
                    <w:szCs w:val="18"/>
                  </w:rPr>
                  <w:t xml:space="preserve">   </w:t>
                </w:r>
                <w:r w:rsidRPr="00096B1D">
                  <w:rPr>
                    <w:rFonts w:hint="eastAsia"/>
                    <w:sz w:val="18"/>
                    <w:szCs w:val="18"/>
                  </w:rPr>
                  <w:t>震</w:t>
                </w:r>
                <w:r>
                  <w:rPr>
                    <w:rFonts w:hint="eastAsia"/>
                    <w:sz w:val="18"/>
                    <w:szCs w:val="18"/>
                  </w:rPr>
                  <w:t xml:space="preserve">   </w:t>
                </w:r>
                <w:r w:rsidRPr="00096B1D">
                  <w:rPr>
                    <w:rFonts w:hint="eastAsia"/>
                    <w:sz w:val="18"/>
                    <w:szCs w:val="18"/>
                  </w:rPr>
                  <w:t>研</w:t>
                </w:r>
                <w:r>
                  <w:rPr>
                    <w:rFonts w:hint="eastAsia"/>
                    <w:sz w:val="18"/>
                    <w:szCs w:val="18"/>
                  </w:rPr>
                  <w:t xml:space="preserve">   </w:t>
                </w:r>
                <w:r w:rsidRPr="00096B1D">
                  <w:rPr>
                    <w:rFonts w:hint="eastAsia"/>
                    <w:sz w:val="18"/>
                    <w:szCs w:val="18"/>
                  </w:rPr>
                  <w:t>究</w:t>
                </w:r>
              </w:p>
              <w:p w:rsidR="00D41D93" w:rsidRPr="00096B1D" w:rsidRDefault="00D41D93">
                <w:pPr>
                  <w:rPr>
                    <w:sz w:val="18"/>
                    <w:szCs w:val="18"/>
                  </w:rPr>
                </w:pPr>
                <w:r w:rsidRPr="00096B1D">
                  <w:rPr>
                    <w:rFonts w:hint="eastAsia"/>
                    <w:sz w:val="18"/>
                    <w:szCs w:val="18"/>
                  </w:rPr>
                  <w:t>JOURNAL  OF  SEISMOLOGICAL  RESEARCH</w:t>
                </w:r>
              </w:p>
            </w:txbxContent>
          </v:textbox>
        </v:shape>
      </w:pict>
    </w:r>
    <w:r w:rsidR="00D41D93">
      <w:rPr>
        <w:rFonts w:hint="eastAsia"/>
      </w:rPr>
      <w:t xml:space="preserve">            </w:t>
    </w:r>
    <w:r w:rsidR="00D41D93">
      <w:t xml:space="preserve">             </w:t>
    </w:r>
    <w:r w:rsidR="00D41D93">
      <w:rPr>
        <w:rFonts w:hint="eastAsia"/>
      </w:rPr>
      <w:t xml:space="preserve">               </w:t>
    </w:r>
    <w:r w:rsidR="00D41D93">
      <w:t xml:space="preserve"> </w:t>
    </w:r>
    <w:r w:rsidR="00D41D93">
      <w:rPr>
        <w:rFonts w:hint="eastAsia"/>
      </w:rPr>
      <w:t xml:space="preserve">                   </w:t>
    </w:r>
  </w:p>
  <w:p w:rsidR="00D41D93" w:rsidRPr="00443EFE" w:rsidRDefault="00D41D93" w:rsidP="009A4988">
    <w:pPr>
      <w:pStyle w:val="a3"/>
      <w:pBdr>
        <w:bottom w:val="single" w:sz="2"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452"/>
    <w:multiLevelType w:val="hybridMultilevel"/>
    <w:tmpl w:val="AED841A8"/>
    <w:lvl w:ilvl="0" w:tplc="B410761C">
      <w:start w:val="1"/>
      <w:numFmt w:val="japaneseCounting"/>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nsid w:val="082E6E8A"/>
    <w:multiLevelType w:val="hybridMultilevel"/>
    <w:tmpl w:val="2F5A1160"/>
    <w:lvl w:ilvl="0" w:tplc="CCD6C7F0">
      <w:start w:val="1"/>
      <w:numFmt w:val="bullet"/>
      <w:lvlText w:val="•"/>
      <w:lvlJc w:val="left"/>
      <w:pPr>
        <w:tabs>
          <w:tab w:val="num" w:pos="720"/>
        </w:tabs>
        <w:ind w:left="720" w:hanging="360"/>
      </w:pPr>
      <w:rPr>
        <w:rFonts w:ascii="宋体" w:hAnsi="宋体" w:hint="default"/>
      </w:rPr>
    </w:lvl>
    <w:lvl w:ilvl="1" w:tplc="D35E3EF8" w:tentative="1">
      <w:start w:val="1"/>
      <w:numFmt w:val="bullet"/>
      <w:lvlText w:val="•"/>
      <w:lvlJc w:val="left"/>
      <w:pPr>
        <w:tabs>
          <w:tab w:val="num" w:pos="1440"/>
        </w:tabs>
        <w:ind w:left="1440" w:hanging="360"/>
      </w:pPr>
      <w:rPr>
        <w:rFonts w:ascii="宋体" w:hAnsi="宋体" w:hint="default"/>
      </w:rPr>
    </w:lvl>
    <w:lvl w:ilvl="2" w:tplc="F9D62C08" w:tentative="1">
      <w:start w:val="1"/>
      <w:numFmt w:val="bullet"/>
      <w:lvlText w:val="•"/>
      <w:lvlJc w:val="left"/>
      <w:pPr>
        <w:tabs>
          <w:tab w:val="num" w:pos="2160"/>
        </w:tabs>
        <w:ind w:left="2160" w:hanging="360"/>
      </w:pPr>
      <w:rPr>
        <w:rFonts w:ascii="宋体" w:hAnsi="宋体" w:hint="default"/>
      </w:rPr>
    </w:lvl>
    <w:lvl w:ilvl="3" w:tplc="9B6C1F9E" w:tentative="1">
      <w:start w:val="1"/>
      <w:numFmt w:val="bullet"/>
      <w:lvlText w:val="•"/>
      <w:lvlJc w:val="left"/>
      <w:pPr>
        <w:tabs>
          <w:tab w:val="num" w:pos="2880"/>
        </w:tabs>
        <w:ind w:left="2880" w:hanging="360"/>
      </w:pPr>
      <w:rPr>
        <w:rFonts w:ascii="宋体" w:hAnsi="宋体" w:hint="default"/>
      </w:rPr>
    </w:lvl>
    <w:lvl w:ilvl="4" w:tplc="3166A274" w:tentative="1">
      <w:start w:val="1"/>
      <w:numFmt w:val="bullet"/>
      <w:lvlText w:val="•"/>
      <w:lvlJc w:val="left"/>
      <w:pPr>
        <w:tabs>
          <w:tab w:val="num" w:pos="3600"/>
        </w:tabs>
        <w:ind w:left="3600" w:hanging="360"/>
      </w:pPr>
      <w:rPr>
        <w:rFonts w:ascii="宋体" w:hAnsi="宋体" w:hint="default"/>
      </w:rPr>
    </w:lvl>
    <w:lvl w:ilvl="5" w:tplc="CB144C38" w:tentative="1">
      <w:start w:val="1"/>
      <w:numFmt w:val="bullet"/>
      <w:lvlText w:val="•"/>
      <w:lvlJc w:val="left"/>
      <w:pPr>
        <w:tabs>
          <w:tab w:val="num" w:pos="4320"/>
        </w:tabs>
        <w:ind w:left="4320" w:hanging="360"/>
      </w:pPr>
      <w:rPr>
        <w:rFonts w:ascii="宋体" w:hAnsi="宋体" w:hint="default"/>
      </w:rPr>
    </w:lvl>
    <w:lvl w:ilvl="6" w:tplc="50D2FDD6" w:tentative="1">
      <w:start w:val="1"/>
      <w:numFmt w:val="bullet"/>
      <w:lvlText w:val="•"/>
      <w:lvlJc w:val="left"/>
      <w:pPr>
        <w:tabs>
          <w:tab w:val="num" w:pos="5040"/>
        </w:tabs>
        <w:ind w:left="5040" w:hanging="360"/>
      </w:pPr>
      <w:rPr>
        <w:rFonts w:ascii="宋体" w:hAnsi="宋体" w:hint="default"/>
      </w:rPr>
    </w:lvl>
    <w:lvl w:ilvl="7" w:tplc="C860C8D6" w:tentative="1">
      <w:start w:val="1"/>
      <w:numFmt w:val="bullet"/>
      <w:lvlText w:val="•"/>
      <w:lvlJc w:val="left"/>
      <w:pPr>
        <w:tabs>
          <w:tab w:val="num" w:pos="5760"/>
        </w:tabs>
        <w:ind w:left="5760" w:hanging="360"/>
      </w:pPr>
      <w:rPr>
        <w:rFonts w:ascii="宋体" w:hAnsi="宋体" w:hint="default"/>
      </w:rPr>
    </w:lvl>
    <w:lvl w:ilvl="8" w:tplc="6E8EA9AE" w:tentative="1">
      <w:start w:val="1"/>
      <w:numFmt w:val="bullet"/>
      <w:lvlText w:val="•"/>
      <w:lvlJc w:val="left"/>
      <w:pPr>
        <w:tabs>
          <w:tab w:val="num" w:pos="6480"/>
        </w:tabs>
        <w:ind w:left="6480" w:hanging="360"/>
      </w:pPr>
      <w:rPr>
        <w:rFonts w:ascii="宋体" w:hAnsi="宋体" w:hint="default"/>
      </w:rPr>
    </w:lvl>
  </w:abstractNum>
  <w:abstractNum w:abstractNumId="2">
    <w:nsid w:val="4C506B49"/>
    <w:multiLevelType w:val="hybridMultilevel"/>
    <w:tmpl w:val="5BCCFDA0"/>
    <w:lvl w:ilvl="0" w:tplc="8BD01F48">
      <w:start w:val="1"/>
      <w:numFmt w:val="bullet"/>
      <w:lvlText w:val="•"/>
      <w:lvlJc w:val="left"/>
      <w:pPr>
        <w:tabs>
          <w:tab w:val="num" w:pos="720"/>
        </w:tabs>
        <w:ind w:left="720" w:hanging="360"/>
      </w:pPr>
      <w:rPr>
        <w:rFonts w:ascii="宋体" w:hAnsi="宋体" w:hint="default"/>
      </w:rPr>
    </w:lvl>
    <w:lvl w:ilvl="1" w:tplc="4F443F6A" w:tentative="1">
      <w:start w:val="1"/>
      <w:numFmt w:val="bullet"/>
      <w:lvlText w:val="•"/>
      <w:lvlJc w:val="left"/>
      <w:pPr>
        <w:tabs>
          <w:tab w:val="num" w:pos="1440"/>
        </w:tabs>
        <w:ind w:left="1440" w:hanging="360"/>
      </w:pPr>
      <w:rPr>
        <w:rFonts w:ascii="宋体" w:hAnsi="宋体" w:hint="default"/>
      </w:rPr>
    </w:lvl>
    <w:lvl w:ilvl="2" w:tplc="24CE4EE2" w:tentative="1">
      <w:start w:val="1"/>
      <w:numFmt w:val="bullet"/>
      <w:lvlText w:val="•"/>
      <w:lvlJc w:val="left"/>
      <w:pPr>
        <w:tabs>
          <w:tab w:val="num" w:pos="2160"/>
        </w:tabs>
        <w:ind w:left="2160" w:hanging="360"/>
      </w:pPr>
      <w:rPr>
        <w:rFonts w:ascii="宋体" w:hAnsi="宋体" w:hint="default"/>
      </w:rPr>
    </w:lvl>
    <w:lvl w:ilvl="3" w:tplc="B3EAB17C" w:tentative="1">
      <w:start w:val="1"/>
      <w:numFmt w:val="bullet"/>
      <w:lvlText w:val="•"/>
      <w:lvlJc w:val="left"/>
      <w:pPr>
        <w:tabs>
          <w:tab w:val="num" w:pos="2880"/>
        </w:tabs>
        <w:ind w:left="2880" w:hanging="360"/>
      </w:pPr>
      <w:rPr>
        <w:rFonts w:ascii="宋体" w:hAnsi="宋体" w:hint="default"/>
      </w:rPr>
    </w:lvl>
    <w:lvl w:ilvl="4" w:tplc="50A66DDC" w:tentative="1">
      <w:start w:val="1"/>
      <w:numFmt w:val="bullet"/>
      <w:lvlText w:val="•"/>
      <w:lvlJc w:val="left"/>
      <w:pPr>
        <w:tabs>
          <w:tab w:val="num" w:pos="3600"/>
        </w:tabs>
        <w:ind w:left="3600" w:hanging="360"/>
      </w:pPr>
      <w:rPr>
        <w:rFonts w:ascii="宋体" w:hAnsi="宋体" w:hint="default"/>
      </w:rPr>
    </w:lvl>
    <w:lvl w:ilvl="5" w:tplc="EC0417C0" w:tentative="1">
      <w:start w:val="1"/>
      <w:numFmt w:val="bullet"/>
      <w:lvlText w:val="•"/>
      <w:lvlJc w:val="left"/>
      <w:pPr>
        <w:tabs>
          <w:tab w:val="num" w:pos="4320"/>
        </w:tabs>
        <w:ind w:left="4320" w:hanging="360"/>
      </w:pPr>
      <w:rPr>
        <w:rFonts w:ascii="宋体" w:hAnsi="宋体" w:hint="default"/>
      </w:rPr>
    </w:lvl>
    <w:lvl w:ilvl="6" w:tplc="7CECC7C8" w:tentative="1">
      <w:start w:val="1"/>
      <w:numFmt w:val="bullet"/>
      <w:lvlText w:val="•"/>
      <w:lvlJc w:val="left"/>
      <w:pPr>
        <w:tabs>
          <w:tab w:val="num" w:pos="5040"/>
        </w:tabs>
        <w:ind w:left="5040" w:hanging="360"/>
      </w:pPr>
      <w:rPr>
        <w:rFonts w:ascii="宋体" w:hAnsi="宋体" w:hint="default"/>
      </w:rPr>
    </w:lvl>
    <w:lvl w:ilvl="7" w:tplc="D4F8D146" w:tentative="1">
      <w:start w:val="1"/>
      <w:numFmt w:val="bullet"/>
      <w:lvlText w:val="•"/>
      <w:lvlJc w:val="left"/>
      <w:pPr>
        <w:tabs>
          <w:tab w:val="num" w:pos="5760"/>
        </w:tabs>
        <w:ind w:left="5760" w:hanging="360"/>
      </w:pPr>
      <w:rPr>
        <w:rFonts w:ascii="宋体" w:hAnsi="宋体" w:hint="default"/>
      </w:rPr>
    </w:lvl>
    <w:lvl w:ilvl="8" w:tplc="F9CCCDAC" w:tentative="1">
      <w:start w:val="1"/>
      <w:numFmt w:val="bullet"/>
      <w:lvlText w:val="•"/>
      <w:lvlJc w:val="left"/>
      <w:pPr>
        <w:tabs>
          <w:tab w:val="num" w:pos="6480"/>
        </w:tabs>
        <w:ind w:left="6480" w:hanging="360"/>
      </w:pPr>
      <w:rPr>
        <w:rFonts w:ascii="宋体" w:hAnsi="宋体"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o:colormenu v:ext="edit" strokecolor="none [3212]"/>
    </o:shapedefaults>
    <o:shapelayout v:ext="edit">
      <o:idmap v:ext="edit" data="4"/>
    </o:shapelayout>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5AFC"/>
    <w:rsid w:val="00003E2B"/>
    <w:rsid w:val="0001019C"/>
    <w:rsid w:val="00014658"/>
    <w:rsid w:val="000227E9"/>
    <w:rsid w:val="000657D2"/>
    <w:rsid w:val="00065DF4"/>
    <w:rsid w:val="00080C9C"/>
    <w:rsid w:val="000864A5"/>
    <w:rsid w:val="00095E5F"/>
    <w:rsid w:val="00096B1D"/>
    <w:rsid w:val="000A51EE"/>
    <w:rsid w:val="000B04CB"/>
    <w:rsid w:val="000B1DD9"/>
    <w:rsid w:val="000D1C30"/>
    <w:rsid w:val="000F001F"/>
    <w:rsid w:val="000F0B5E"/>
    <w:rsid w:val="000F456A"/>
    <w:rsid w:val="00100C9F"/>
    <w:rsid w:val="0010226B"/>
    <w:rsid w:val="00106515"/>
    <w:rsid w:val="00106DF5"/>
    <w:rsid w:val="00114A02"/>
    <w:rsid w:val="00120AA2"/>
    <w:rsid w:val="00123D87"/>
    <w:rsid w:val="00134F7D"/>
    <w:rsid w:val="001456B1"/>
    <w:rsid w:val="0015536F"/>
    <w:rsid w:val="00155FA9"/>
    <w:rsid w:val="00157A26"/>
    <w:rsid w:val="00170ED1"/>
    <w:rsid w:val="00175919"/>
    <w:rsid w:val="0017593E"/>
    <w:rsid w:val="001A512E"/>
    <w:rsid w:val="001A54B2"/>
    <w:rsid w:val="001A573F"/>
    <w:rsid w:val="001B0E09"/>
    <w:rsid w:val="001B5BFE"/>
    <w:rsid w:val="001D78F8"/>
    <w:rsid w:val="001E5EB5"/>
    <w:rsid w:val="001F09E0"/>
    <w:rsid w:val="00212657"/>
    <w:rsid w:val="00212895"/>
    <w:rsid w:val="00222121"/>
    <w:rsid w:val="002230CD"/>
    <w:rsid w:val="002260B0"/>
    <w:rsid w:val="0024056A"/>
    <w:rsid w:val="00244603"/>
    <w:rsid w:val="00257C56"/>
    <w:rsid w:val="002612E3"/>
    <w:rsid w:val="00265964"/>
    <w:rsid w:val="00265AB5"/>
    <w:rsid w:val="00267DC1"/>
    <w:rsid w:val="00276D29"/>
    <w:rsid w:val="00281A6A"/>
    <w:rsid w:val="00286DEF"/>
    <w:rsid w:val="00292B1D"/>
    <w:rsid w:val="0029770D"/>
    <w:rsid w:val="002A4EFD"/>
    <w:rsid w:val="002B5AFC"/>
    <w:rsid w:val="002B78C7"/>
    <w:rsid w:val="002C243F"/>
    <w:rsid w:val="002C4803"/>
    <w:rsid w:val="002C54D0"/>
    <w:rsid w:val="002E0518"/>
    <w:rsid w:val="002E05C6"/>
    <w:rsid w:val="002E63F1"/>
    <w:rsid w:val="002F72AD"/>
    <w:rsid w:val="00304ED8"/>
    <w:rsid w:val="00307C21"/>
    <w:rsid w:val="00311260"/>
    <w:rsid w:val="003163BE"/>
    <w:rsid w:val="00327D0A"/>
    <w:rsid w:val="003303E8"/>
    <w:rsid w:val="00332269"/>
    <w:rsid w:val="00332C59"/>
    <w:rsid w:val="0033450C"/>
    <w:rsid w:val="003376EC"/>
    <w:rsid w:val="00342F64"/>
    <w:rsid w:val="0034670F"/>
    <w:rsid w:val="00353CBB"/>
    <w:rsid w:val="003557FD"/>
    <w:rsid w:val="00360249"/>
    <w:rsid w:val="00383938"/>
    <w:rsid w:val="003919EF"/>
    <w:rsid w:val="00395E76"/>
    <w:rsid w:val="00397FBD"/>
    <w:rsid w:val="003B31FE"/>
    <w:rsid w:val="003C25A9"/>
    <w:rsid w:val="003C42EB"/>
    <w:rsid w:val="003C62CA"/>
    <w:rsid w:val="003C64EF"/>
    <w:rsid w:val="003C7D59"/>
    <w:rsid w:val="003D4173"/>
    <w:rsid w:val="003D4601"/>
    <w:rsid w:val="003E0449"/>
    <w:rsid w:val="003F5366"/>
    <w:rsid w:val="004001CA"/>
    <w:rsid w:val="0040175B"/>
    <w:rsid w:val="00422A35"/>
    <w:rsid w:val="0042480C"/>
    <w:rsid w:val="00427050"/>
    <w:rsid w:val="00437E84"/>
    <w:rsid w:val="00443EFE"/>
    <w:rsid w:val="004465FE"/>
    <w:rsid w:val="00461B98"/>
    <w:rsid w:val="00463426"/>
    <w:rsid w:val="00467235"/>
    <w:rsid w:val="00467985"/>
    <w:rsid w:val="00472F41"/>
    <w:rsid w:val="00483367"/>
    <w:rsid w:val="00487D44"/>
    <w:rsid w:val="00497083"/>
    <w:rsid w:val="00497266"/>
    <w:rsid w:val="004C2C97"/>
    <w:rsid w:val="004E1C94"/>
    <w:rsid w:val="004E431D"/>
    <w:rsid w:val="004E4B2C"/>
    <w:rsid w:val="004F1771"/>
    <w:rsid w:val="004F3FAC"/>
    <w:rsid w:val="0051720D"/>
    <w:rsid w:val="00523591"/>
    <w:rsid w:val="005324A2"/>
    <w:rsid w:val="00543C90"/>
    <w:rsid w:val="00545A6F"/>
    <w:rsid w:val="00553D7C"/>
    <w:rsid w:val="0055784A"/>
    <w:rsid w:val="00557F3B"/>
    <w:rsid w:val="00571EEC"/>
    <w:rsid w:val="00575263"/>
    <w:rsid w:val="005772A8"/>
    <w:rsid w:val="00581F7A"/>
    <w:rsid w:val="00582460"/>
    <w:rsid w:val="005842EB"/>
    <w:rsid w:val="00586FF3"/>
    <w:rsid w:val="005C1F1A"/>
    <w:rsid w:val="005D3336"/>
    <w:rsid w:val="005D58B3"/>
    <w:rsid w:val="005E063B"/>
    <w:rsid w:val="005E33E6"/>
    <w:rsid w:val="005E43BB"/>
    <w:rsid w:val="005F487F"/>
    <w:rsid w:val="005F7058"/>
    <w:rsid w:val="006111F4"/>
    <w:rsid w:val="006136D6"/>
    <w:rsid w:val="00626DB3"/>
    <w:rsid w:val="00632895"/>
    <w:rsid w:val="006443BF"/>
    <w:rsid w:val="006529E0"/>
    <w:rsid w:val="00653BC0"/>
    <w:rsid w:val="00653BE9"/>
    <w:rsid w:val="00663496"/>
    <w:rsid w:val="006661C9"/>
    <w:rsid w:val="00667B07"/>
    <w:rsid w:val="006710CA"/>
    <w:rsid w:val="00675849"/>
    <w:rsid w:val="00681BFF"/>
    <w:rsid w:val="00686FDE"/>
    <w:rsid w:val="00691DA5"/>
    <w:rsid w:val="00693247"/>
    <w:rsid w:val="0069391B"/>
    <w:rsid w:val="006A01D9"/>
    <w:rsid w:val="006A1079"/>
    <w:rsid w:val="006B181D"/>
    <w:rsid w:val="006B2F83"/>
    <w:rsid w:val="006B5E50"/>
    <w:rsid w:val="006D01F8"/>
    <w:rsid w:val="006D2612"/>
    <w:rsid w:val="006F6D75"/>
    <w:rsid w:val="006F758E"/>
    <w:rsid w:val="007069CA"/>
    <w:rsid w:val="00715568"/>
    <w:rsid w:val="00717581"/>
    <w:rsid w:val="00737DE3"/>
    <w:rsid w:val="00745C2B"/>
    <w:rsid w:val="007478CF"/>
    <w:rsid w:val="0075187D"/>
    <w:rsid w:val="0075629F"/>
    <w:rsid w:val="00757AE7"/>
    <w:rsid w:val="00757B74"/>
    <w:rsid w:val="00757E7F"/>
    <w:rsid w:val="00763B4A"/>
    <w:rsid w:val="007717EF"/>
    <w:rsid w:val="0078083E"/>
    <w:rsid w:val="00781969"/>
    <w:rsid w:val="00797073"/>
    <w:rsid w:val="00797592"/>
    <w:rsid w:val="007B0C4B"/>
    <w:rsid w:val="007B7223"/>
    <w:rsid w:val="007C59F7"/>
    <w:rsid w:val="007C7E1D"/>
    <w:rsid w:val="007D0EA4"/>
    <w:rsid w:val="007D1413"/>
    <w:rsid w:val="007D4F8D"/>
    <w:rsid w:val="007E6B9A"/>
    <w:rsid w:val="007E75C1"/>
    <w:rsid w:val="00801AB1"/>
    <w:rsid w:val="00814DC7"/>
    <w:rsid w:val="00821A90"/>
    <w:rsid w:val="00822B8A"/>
    <w:rsid w:val="00826AF2"/>
    <w:rsid w:val="00830B07"/>
    <w:rsid w:val="0083435D"/>
    <w:rsid w:val="0084295C"/>
    <w:rsid w:val="00850DF5"/>
    <w:rsid w:val="00856B57"/>
    <w:rsid w:val="00864839"/>
    <w:rsid w:val="00864BCE"/>
    <w:rsid w:val="0088001A"/>
    <w:rsid w:val="00883311"/>
    <w:rsid w:val="008838F5"/>
    <w:rsid w:val="0088436A"/>
    <w:rsid w:val="008853D6"/>
    <w:rsid w:val="00885969"/>
    <w:rsid w:val="00894FA2"/>
    <w:rsid w:val="008A10AB"/>
    <w:rsid w:val="008A28DC"/>
    <w:rsid w:val="008A2A87"/>
    <w:rsid w:val="008B4366"/>
    <w:rsid w:val="008C095C"/>
    <w:rsid w:val="008C0D9C"/>
    <w:rsid w:val="008C13FE"/>
    <w:rsid w:val="008D4042"/>
    <w:rsid w:val="008D4540"/>
    <w:rsid w:val="008D49E5"/>
    <w:rsid w:val="008D706B"/>
    <w:rsid w:val="008E7ED0"/>
    <w:rsid w:val="008F16E5"/>
    <w:rsid w:val="008F2DF7"/>
    <w:rsid w:val="008F4E26"/>
    <w:rsid w:val="00900B30"/>
    <w:rsid w:val="0090611F"/>
    <w:rsid w:val="00907721"/>
    <w:rsid w:val="0091145D"/>
    <w:rsid w:val="009156F5"/>
    <w:rsid w:val="00916F24"/>
    <w:rsid w:val="0092164E"/>
    <w:rsid w:val="009233D2"/>
    <w:rsid w:val="00923412"/>
    <w:rsid w:val="00924F2C"/>
    <w:rsid w:val="0092577C"/>
    <w:rsid w:val="00927346"/>
    <w:rsid w:val="0093418D"/>
    <w:rsid w:val="009369BF"/>
    <w:rsid w:val="00944B1A"/>
    <w:rsid w:val="00953125"/>
    <w:rsid w:val="00964262"/>
    <w:rsid w:val="009751CA"/>
    <w:rsid w:val="00983851"/>
    <w:rsid w:val="009840FF"/>
    <w:rsid w:val="00986BB9"/>
    <w:rsid w:val="00990DBA"/>
    <w:rsid w:val="009957DD"/>
    <w:rsid w:val="00997490"/>
    <w:rsid w:val="00997BA7"/>
    <w:rsid w:val="009A0D86"/>
    <w:rsid w:val="009A37BC"/>
    <w:rsid w:val="009A4988"/>
    <w:rsid w:val="009A64DB"/>
    <w:rsid w:val="009B165F"/>
    <w:rsid w:val="009C306F"/>
    <w:rsid w:val="009D603A"/>
    <w:rsid w:val="009E43C7"/>
    <w:rsid w:val="009E7EDE"/>
    <w:rsid w:val="009F29F2"/>
    <w:rsid w:val="009F2B78"/>
    <w:rsid w:val="009F31F8"/>
    <w:rsid w:val="009F3A14"/>
    <w:rsid w:val="00A044CF"/>
    <w:rsid w:val="00A047C5"/>
    <w:rsid w:val="00A16537"/>
    <w:rsid w:val="00A24C23"/>
    <w:rsid w:val="00A27EB1"/>
    <w:rsid w:val="00A34720"/>
    <w:rsid w:val="00A7606F"/>
    <w:rsid w:val="00A84722"/>
    <w:rsid w:val="00A968DB"/>
    <w:rsid w:val="00AA0017"/>
    <w:rsid w:val="00AA6EA8"/>
    <w:rsid w:val="00AB2F5C"/>
    <w:rsid w:val="00AC2E41"/>
    <w:rsid w:val="00AC40A6"/>
    <w:rsid w:val="00AC4A8B"/>
    <w:rsid w:val="00AD4F00"/>
    <w:rsid w:val="00AE2A46"/>
    <w:rsid w:val="00B05C61"/>
    <w:rsid w:val="00B10936"/>
    <w:rsid w:val="00B128FE"/>
    <w:rsid w:val="00B200A2"/>
    <w:rsid w:val="00B22DA4"/>
    <w:rsid w:val="00B230C0"/>
    <w:rsid w:val="00B30E8D"/>
    <w:rsid w:val="00B340D5"/>
    <w:rsid w:val="00B36DE7"/>
    <w:rsid w:val="00B40C3E"/>
    <w:rsid w:val="00B47738"/>
    <w:rsid w:val="00B60FC9"/>
    <w:rsid w:val="00B61C35"/>
    <w:rsid w:val="00B6297C"/>
    <w:rsid w:val="00B62D38"/>
    <w:rsid w:val="00B677F9"/>
    <w:rsid w:val="00B67A55"/>
    <w:rsid w:val="00B8066C"/>
    <w:rsid w:val="00B830F5"/>
    <w:rsid w:val="00B96314"/>
    <w:rsid w:val="00BA08DD"/>
    <w:rsid w:val="00BA713F"/>
    <w:rsid w:val="00BA781E"/>
    <w:rsid w:val="00BB0DAA"/>
    <w:rsid w:val="00BB6C4F"/>
    <w:rsid w:val="00BD29AE"/>
    <w:rsid w:val="00BD7974"/>
    <w:rsid w:val="00BE391C"/>
    <w:rsid w:val="00BF73D5"/>
    <w:rsid w:val="00C04E93"/>
    <w:rsid w:val="00C13FF7"/>
    <w:rsid w:val="00C17DFC"/>
    <w:rsid w:val="00C2196D"/>
    <w:rsid w:val="00C32A24"/>
    <w:rsid w:val="00C36DAD"/>
    <w:rsid w:val="00C4465A"/>
    <w:rsid w:val="00C549DF"/>
    <w:rsid w:val="00C6301A"/>
    <w:rsid w:val="00C67F66"/>
    <w:rsid w:val="00C7687B"/>
    <w:rsid w:val="00C818E0"/>
    <w:rsid w:val="00C83567"/>
    <w:rsid w:val="00C91273"/>
    <w:rsid w:val="00CB55C5"/>
    <w:rsid w:val="00CB6926"/>
    <w:rsid w:val="00CC0E27"/>
    <w:rsid w:val="00CC2C11"/>
    <w:rsid w:val="00CC2FB8"/>
    <w:rsid w:val="00CD7673"/>
    <w:rsid w:val="00CE03DF"/>
    <w:rsid w:val="00CE6447"/>
    <w:rsid w:val="00CF500A"/>
    <w:rsid w:val="00D01FE3"/>
    <w:rsid w:val="00D06CB2"/>
    <w:rsid w:val="00D101E9"/>
    <w:rsid w:val="00D21B80"/>
    <w:rsid w:val="00D2595E"/>
    <w:rsid w:val="00D32EF1"/>
    <w:rsid w:val="00D41D93"/>
    <w:rsid w:val="00D539FC"/>
    <w:rsid w:val="00D54582"/>
    <w:rsid w:val="00D55671"/>
    <w:rsid w:val="00D6792C"/>
    <w:rsid w:val="00D701B2"/>
    <w:rsid w:val="00D73203"/>
    <w:rsid w:val="00D775C8"/>
    <w:rsid w:val="00D803B5"/>
    <w:rsid w:val="00D81A27"/>
    <w:rsid w:val="00D85BEA"/>
    <w:rsid w:val="00D90704"/>
    <w:rsid w:val="00DA4570"/>
    <w:rsid w:val="00DA4B20"/>
    <w:rsid w:val="00DB0643"/>
    <w:rsid w:val="00DB629B"/>
    <w:rsid w:val="00DB7040"/>
    <w:rsid w:val="00DB7854"/>
    <w:rsid w:val="00DC5B0F"/>
    <w:rsid w:val="00DD0AFB"/>
    <w:rsid w:val="00DE1EE7"/>
    <w:rsid w:val="00DE4197"/>
    <w:rsid w:val="00DF7AD1"/>
    <w:rsid w:val="00E00AD9"/>
    <w:rsid w:val="00E06BB1"/>
    <w:rsid w:val="00E10995"/>
    <w:rsid w:val="00E14B3D"/>
    <w:rsid w:val="00E1571B"/>
    <w:rsid w:val="00E24D3E"/>
    <w:rsid w:val="00E2616B"/>
    <w:rsid w:val="00E371AE"/>
    <w:rsid w:val="00E37585"/>
    <w:rsid w:val="00E41B41"/>
    <w:rsid w:val="00E45381"/>
    <w:rsid w:val="00E566B4"/>
    <w:rsid w:val="00E60159"/>
    <w:rsid w:val="00E70088"/>
    <w:rsid w:val="00EA104D"/>
    <w:rsid w:val="00EA3AD5"/>
    <w:rsid w:val="00EA51A9"/>
    <w:rsid w:val="00EB06EC"/>
    <w:rsid w:val="00EB17A2"/>
    <w:rsid w:val="00EE2746"/>
    <w:rsid w:val="00EE4B11"/>
    <w:rsid w:val="00EF2084"/>
    <w:rsid w:val="00EF375A"/>
    <w:rsid w:val="00EF3BBA"/>
    <w:rsid w:val="00EF412A"/>
    <w:rsid w:val="00F03C7D"/>
    <w:rsid w:val="00F06326"/>
    <w:rsid w:val="00F0749D"/>
    <w:rsid w:val="00F107BD"/>
    <w:rsid w:val="00F107EF"/>
    <w:rsid w:val="00F40FC3"/>
    <w:rsid w:val="00F42A82"/>
    <w:rsid w:val="00F45ECC"/>
    <w:rsid w:val="00F501B9"/>
    <w:rsid w:val="00F53EE7"/>
    <w:rsid w:val="00F61531"/>
    <w:rsid w:val="00F636F5"/>
    <w:rsid w:val="00F66C08"/>
    <w:rsid w:val="00F82C29"/>
    <w:rsid w:val="00F9590D"/>
    <w:rsid w:val="00F9673C"/>
    <w:rsid w:val="00FA5A54"/>
    <w:rsid w:val="00FA71CB"/>
    <w:rsid w:val="00FB07E8"/>
    <w:rsid w:val="00FC2810"/>
    <w:rsid w:val="00FF77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50C"/>
    <w:pPr>
      <w:widowControl w:val="0"/>
      <w:jc w:val="both"/>
    </w:pPr>
  </w:style>
  <w:style w:type="paragraph" w:styleId="1">
    <w:name w:val="heading 1"/>
    <w:basedOn w:val="a"/>
    <w:next w:val="a"/>
    <w:link w:val="1Char"/>
    <w:uiPriority w:val="9"/>
    <w:qFormat/>
    <w:rsid w:val="002B5AFC"/>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unhideWhenUsed/>
    <w:qFormat/>
    <w:rsid w:val="009A64D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2B5AFC"/>
    <w:rPr>
      <w:b/>
      <w:bCs/>
      <w:kern w:val="44"/>
      <w:sz w:val="44"/>
      <w:szCs w:val="44"/>
    </w:rPr>
  </w:style>
  <w:style w:type="character" w:customStyle="1" w:styleId="1Char">
    <w:name w:val="标题 1 Char"/>
    <w:basedOn w:val="a0"/>
    <w:link w:val="1"/>
    <w:uiPriority w:val="9"/>
    <w:rsid w:val="002B5AFC"/>
    <w:rPr>
      <w:rFonts w:ascii="Calibri" w:hAnsi="Calibri"/>
      <w:b/>
      <w:bCs/>
      <w:kern w:val="44"/>
      <w:sz w:val="44"/>
      <w:szCs w:val="44"/>
    </w:rPr>
  </w:style>
  <w:style w:type="paragraph" w:styleId="a3">
    <w:name w:val="header"/>
    <w:basedOn w:val="a"/>
    <w:link w:val="Char"/>
    <w:unhideWhenUsed/>
    <w:rsid w:val="002C24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243F"/>
    <w:rPr>
      <w:sz w:val="18"/>
      <w:szCs w:val="18"/>
    </w:rPr>
  </w:style>
  <w:style w:type="paragraph" w:styleId="a4">
    <w:name w:val="footer"/>
    <w:basedOn w:val="a"/>
    <w:link w:val="Char0"/>
    <w:uiPriority w:val="99"/>
    <w:unhideWhenUsed/>
    <w:rsid w:val="002C243F"/>
    <w:pPr>
      <w:tabs>
        <w:tab w:val="center" w:pos="4153"/>
        <w:tab w:val="right" w:pos="8306"/>
      </w:tabs>
      <w:snapToGrid w:val="0"/>
      <w:jc w:val="left"/>
    </w:pPr>
    <w:rPr>
      <w:sz w:val="18"/>
      <w:szCs w:val="18"/>
    </w:rPr>
  </w:style>
  <w:style w:type="character" w:customStyle="1" w:styleId="Char0">
    <w:name w:val="页脚 Char"/>
    <w:basedOn w:val="a0"/>
    <w:link w:val="a4"/>
    <w:uiPriority w:val="99"/>
    <w:rsid w:val="002C243F"/>
    <w:rPr>
      <w:sz w:val="18"/>
      <w:szCs w:val="18"/>
    </w:rPr>
  </w:style>
  <w:style w:type="paragraph" w:customStyle="1" w:styleId="a5">
    <w:name w:val="文章编号"/>
    <w:basedOn w:val="a"/>
    <w:next w:val="a"/>
    <w:rsid w:val="00626DB3"/>
    <w:pPr>
      <w:adjustRightInd w:val="0"/>
      <w:snapToGrid w:val="0"/>
      <w:spacing w:beforeLines="50" w:line="320" w:lineRule="exact"/>
    </w:pPr>
    <w:rPr>
      <w:rFonts w:eastAsia="黑体"/>
      <w:kern w:val="2"/>
      <w:sz w:val="18"/>
      <w:szCs w:val="18"/>
    </w:rPr>
  </w:style>
  <w:style w:type="paragraph" w:customStyle="1" w:styleId="a6">
    <w:name w:val="作者中文"/>
    <w:basedOn w:val="a"/>
    <w:next w:val="a"/>
    <w:rsid w:val="00626DB3"/>
    <w:pPr>
      <w:adjustRightInd w:val="0"/>
      <w:snapToGrid w:val="0"/>
      <w:spacing w:beforeLines="50" w:afterLines="50" w:line="320" w:lineRule="exact"/>
      <w:jc w:val="center"/>
    </w:pPr>
    <w:rPr>
      <w:rFonts w:eastAsia="楷体_GB2312"/>
      <w:kern w:val="2"/>
      <w:sz w:val="24"/>
      <w:szCs w:val="24"/>
    </w:rPr>
  </w:style>
  <w:style w:type="paragraph" w:styleId="a7">
    <w:name w:val="footnote text"/>
    <w:basedOn w:val="a"/>
    <w:link w:val="Char1"/>
    <w:semiHidden/>
    <w:rsid w:val="00626DB3"/>
    <w:pPr>
      <w:adjustRightInd w:val="0"/>
      <w:snapToGrid w:val="0"/>
      <w:spacing w:line="300" w:lineRule="auto"/>
      <w:ind w:left="200" w:hangingChars="200" w:hanging="200"/>
      <w:jc w:val="left"/>
    </w:pPr>
    <w:rPr>
      <w:kern w:val="2"/>
      <w:sz w:val="15"/>
      <w:szCs w:val="18"/>
    </w:rPr>
  </w:style>
  <w:style w:type="character" w:customStyle="1" w:styleId="Char1">
    <w:name w:val="脚注文本 Char"/>
    <w:basedOn w:val="a0"/>
    <w:link w:val="a7"/>
    <w:semiHidden/>
    <w:rsid w:val="00626DB3"/>
    <w:rPr>
      <w:kern w:val="2"/>
      <w:sz w:val="15"/>
      <w:szCs w:val="18"/>
    </w:rPr>
  </w:style>
  <w:style w:type="character" w:styleId="a8">
    <w:name w:val="footnote reference"/>
    <w:semiHidden/>
    <w:rsid w:val="00626DB3"/>
    <w:rPr>
      <w:vertAlign w:val="superscript"/>
    </w:rPr>
  </w:style>
  <w:style w:type="character" w:styleId="a9">
    <w:name w:val="Hyperlink"/>
    <w:basedOn w:val="a0"/>
    <w:uiPriority w:val="99"/>
    <w:unhideWhenUsed/>
    <w:rsid w:val="00463426"/>
    <w:rPr>
      <w:color w:val="0563C1" w:themeColor="hyperlink"/>
      <w:u w:val="single"/>
    </w:rPr>
  </w:style>
  <w:style w:type="paragraph" w:styleId="aa">
    <w:name w:val="Balloon Text"/>
    <w:basedOn w:val="a"/>
    <w:link w:val="Char2"/>
    <w:uiPriority w:val="99"/>
    <w:semiHidden/>
    <w:unhideWhenUsed/>
    <w:rsid w:val="00D6792C"/>
    <w:rPr>
      <w:sz w:val="18"/>
      <w:szCs w:val="18"/>
    </w:rPr>
  </w:style>
  <w:style w:type="character" w:customStyle="1" w:styleId="Char2">
    <w:name w:val="批注框文本 Char"/>
    <w:basedOn w:val="a0"/>
    <w:link w:val="aa"/>
    <w:uiPriority w:val="99"/>
    <w:semiHidden/>
    <w:rsid w:val="00D6792C"/>
    <w:rPr>
      <w:sz w:val="18"/>
      <w:szCs w:val="18"/>
    </w:rPr>
  </w:style>
  <w:style w:type="character" w:customStyle="1" w:styleId="UnresolvedMention">
    <w:name w:val="Unresolved Mention"/>
    <w:basedOn w:val="a0"/>
    <w:uiPriority w:val="99"/>
    <w:semiHidden/>
    <w:unhideWhenUsed/>
    <w:rsid w:val="00C04E93"/>
    <w:rPr>
      <w:color w:val="808080"/>
      <w:shd w:val="clear" w:color="auto" w:fill="E6E6E6"/>
    </w:rPr>
  </w:style>
  <w:style w:type="table" w:styleId="ab">
    <w:name w:val="Table Grid"/>
    <w:basedOn w:val="a1"/>
    <w:uiPriority w:val="39"/>
    <w:unhideWhenUsed/>
    <w:rsid w:val="00C04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9A64DB"/>
    <w:pPr>
      <w:ind w:firstLineChars="200" w:firstLine="420"/>
    </w:pPr>
  </w:style>
  <w:style w:type="character" w:customStyle="1" w:styleId="2Char">
    <w:name w:val="标题 2 Char"/>
    <w:basedOn w:val="a0"/>
    <w:link w:val="2"/>
    <w:uiPriority w:val="9"/>
    <w:rsid w:val="009A64DB"/>
    <w:rPr>
      <w:rFonts w:asciiTheme="majorHAnsi" w:eastAsiaTheme="majorEastAsia" w:hAnsiTheme="majorHAnsi" w:cstheme="majorBidi"/>
      <w:b/>
      <w:bCs/>
      <w:sz w:val="32"/>
      <w:szCs w:val="32"/>
    </w:rPr>
  </w:style>
  <w:style w:type="character" w:styleId="ad">
    <w:name w:val="Emphasis"/>
    <w:basedOn w:val="a0"/>
    <w:uiPriority w:val="20"/>
    <w:qFormat/>
    <w:rsid w:val="00E566B4"/>
    <w:rPr>
      <w:i/>
      <w:iCs/>
    </w:rPr>
  </w:style>
  <w:style w:type="paragraph" w:styleId="ae">
    <w:name w:val="Title"/>
    <w:basedOn w:val="a"/>
    <w:next w:val="a"/>
    <w:link w:val="Char3"/>
    <w:uiPriority w:val="10"/>
    <w:qFormat/>
    <w:rsid w:val="00A968DB"/>
    <w:pPr>
      <w:spacing w:before="240" w:after="60"/>
      <w:jc w:val="center"/>
      <w:outlineLvl w:val="0"/>
    </w:pPr>
    <w:rPr>
      <w:rFonts w:asciiTheme="majorHAnsi" w:eastAsiaTheme="majorEastAsia" w:hAnsiTheme="majorHAnsi" w:cstheme="majorBidi"/>
      <w:b/>
      <w:bCs/>
      <w:sz w:val="32"/>
      <w:szCs w:val="32"/>
    </w:rPr>
  </w:style>
  <w:style w:type="character" w:customStyle="1" w:styleId="Char3">
    <w:name w:val="标题 Char"/>
    <w:basedOn w:val="a0"/>
    <w:link w:val="ae"/>
    <w:uiPriority w:val="10"/>
    <w:rsid w:val="00A968DB"/>
    <w:rPr>
      <w:rFonts w:asciiTheme="majorHAnsi" w:eastAsiaTheme="majorEastAsia" w:hAnsiTheme="majorHAnsi" w:cstheme="majorBidi"/>
      <w:b/>
      <w:bCs/>
      <w:sz w:val="32"/>
      <w:szCs w:val="32"/>
    </w:rPr>
  </w:style>
  <w:style w:type="paragraph" w:styleId="af">
    <w:name w:val="annotation text"/>
    <w:basedOn w:val="a"/>
    <w:link w:val="Char4"/>
    <w:semiHidden/>
    <w:rsid w:val="00953125"/>
    <w:pPr>
      <w:jc w:val="left"/>
    </w:pPr>
    <w:rPr>
      <w:kern w:val="2"/>
      <w:szCs w:val="24"/>
    </w:rPr>
  </w:style>
  <w:style w:type="character" w:customStyle="1" w:styleId="Char4">
    <w:name w:val="批注文字 Char"/>
    <w:basedOn w:val="a0"/>
    <w:link w:val="af"/>
    <w:semiHidden/>
    <w:rsid w:val="00953125"/>
    <w:rPr>
      <w:kern w:val="2"/>
      <w:szCs w:val="24"/>
    </w:rPr>
  </w:style>
  <w:style w:type="character" w:styleId="af0">
    <w:name w:val="annotation reference"/>
    <w:semiHidden/>
    <w:rsid w:val="00953125"/>
    <w:rPr>
      <w:sz w:val="21"/>
      <w:szCs w:val="21"/>
    </w:rPr>
  </w:style>
</w:styles>
</file>

<file path=word/webSettings.xml><?xml version="1.0" encoding="utf-8"?>
<w:webSettings xmlns:r="http://schemas.openxmlformats.org/officeDocument/2006/relationships" xmlns:w="http://schemas.openxmlformats.org/wordprocessingml/2006/main">
  <w:divs>
    <w:div w:id="400519705">
      <w:bodyDiv w:val="1"/>
      <w:marLeft w:val="0"/>
      <w:marRight w:val="0"/>
      <w:marTop w:val="0"/>
      <w:marBottom w:val="0"/>
      <w:divBdr>
        <w:top w:val="none" w:sz="0" w:space="0" w:color="auto"/>
        <w:left w:val="none" w:sz="0" w:space="0" w:color="auto"/>
        <w:bottom w:val="none" w:sz="0" w:space="0" w:color="auto"/>
        <w:right w:val="none" w:sz="0" w:space="0" w:color="auto"/>
      </w:divBdr>
    </w:div>
    <w:div w:id="523372218">
      <w:bodyDiv w:val="1"/>
      <w:marLeft w:val="0"/>
      <w:marRight w:val="0"/>
      <w:marTop w:val="0"/>
      <w:marBottom w:val="0"/>
      <w:divBdr>
        <w:top w:val="none" w:sz="0" w:space="0" w:color="auto"/>
        <w:left w:val="none" w:sz="0" w:space="0" w:color="auto"/>
        <w:bottom w:val="none" w:sz="0" w:space="0" w:color="auto"/>
        <w:right w:val="none" w:sz="0" w:space="0" w:color="auto"/>
      </w:divBdr>
      <w:divsChild>
        <w:div w:id="26025263">
          <w:marLeft w:val="547"/>
          <w:marRight w:val="0"/>
          <w:marTop w:val="115"/>
          <w:marBottom w:val="0"/>
          <w:divBdr>
            <w:top w:val="none" w:sz="0" w:space="0" w:color="auto"/>
            <w:left w:val="none" w:sz="0" w:space="0" w:color="auto"/>
            <w:bottom w:val="none" w:sz="0" w:space="0" w:color="auto"/>
            <w:right w:val="none" w:sz="0" w:space="0" w:color="auto"/>
          </w:divBdr>
        </w:div>
      </w:divsChild>
    </w:div>
    <w:div w:id="989094322">
      <w:bodyDiv w:val="1"/>
      <w:marLeft w:val="0"/>
      <w:marRight w:val="0"/>
      <w:marTop w:val="0"/>
      <w:marBottom w:val="0"/>
      <w:divBdr>
        <w:top w:val="none" w:sz="0" w:space="0" w:color="auto"/>
        <w:left w:val="none" w:sz="0" w:space="0" w:color="auto"/>
        <w:bottom w:val="none" w:sz="0" w:space="0" w:color="auto"/>
        <w:right w:val="none" w:sz="0" w:space="0" w:color="auto"/>
      </w:divBdr>
    </w:div>
    <w:div w:id="1167744359">
      <w:bodyDiv w:val="1"/>
      <w:marLeft w:val="0"/>
      <w:marRight w:val="0"/>
      <w:marTop w:val="0"/>
      <w:marBottom w:val="0"/>
      <w:divBdr>
        <w:top w:val="none" w:sz="0" w:space="0" w:color="auto"/>
        <w:left w:val="none" w:sz="0" w:space="0" w:color="auto"/>
        <w:bottom w:val="none" w:sz="0" w:space="0" w:color="auto"/>
        <w:right w:val="none" w:sz="0" w:space="0" w:color="auto"/>
      </w:divBdr>
    </w:div>
    <w:div w:id="1176454942">
      <w:bodyDiv w:val="1"/>
      <w:marLeft w:val="0"/>
      <w:marRight w:val="0"/>
      <w:marTop w:val="0"/>
      <w:marBottom w:val="0"/>
      <w:divBdr>
        <w:top w:val="none" w:sz="0" w:space="0" w:color="auto"/>
        <w:left w:val="none" w:sz="0" w:space="0" w:color="auto"/>
        <w:bottom w:val="none" w:sz="0" w:space="0" w:color="auto"/>
        <w:right w:val="none" w:sz="0" w:space="0" w:color="auto"/>
      </w:divBdr>
    </w:div>
    <w:div w:id="1467429924">
      <w:bodyDiv w:val="1"/>
      <w:marLeft w:val="0"/>
      <w:marRight w:val="0"/>
      <w:marTop w:val="0"/>
      <w:marBottom w:val="0"/>
      <w:divBdr>
        <w:top w:val="none" w:sz="0" w:space="0" w:color="auto"/>
        <w:left w:val="none" w:sz="0" w:space="0" w:color="auto"/>
        <w:bottom w:val="none" w:sz="0" w:space="0" w:color="auto"/>
        <w:right w:val="none" w:sz="0" w:space="0" w:color="auto"/>
      </w:divBdr>
      <w:divsChild>
        <w:div w:id="1559511243">
          <w:marLeft w:val="547"/>
          <w:marRight w:val="0"/>
          <w:marTop w:val="115"/>
          <w:marBottom w:val="0"/>
          <w:divBdr>
            <w:top w:val="none" w:sz="0" w:space="0" w:color="auto"/>
            <w:left w:val="none" w:sz="0" w:space="0" w:color="auto"/>
            <w:bottom w:val="none" w:sz="0" w:space="0" w:color="auto"/>
            <w:right w:val="none" w:sz="0" w:space="0" w:color="auto"/>
          </w:divBdr>
        </w:div>
      </w:divsChild>
    </w:div>
    <w:div w:id="20782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A7%91%E5%AD%A6%E6%8A%80%E6%9C%AF%E4%BA%BA%E5%91%98" TargetMode="External"/><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0B4A8-BCA6-48A1-8BE6-4BE3C90A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7</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郑力会/中国石油大学（北京）</dc:creator>
  <cp:lastModifiedBy>xbany</cp:lastModifiedBy>
  <cp:revision>167</cp:revision>
  <cp:lastPrinted>2018-02-06T16:12:00Z</cp:lastPrinted>
  <dcterms:created xsi:type="dcterms:W3CDTF">2018-02-06T13:37:00Z</dcterms:created>
  <dcterms:modified xsi:type="dcterms:W3CDTF">2021-11-26T07:24:00Z</dcterms:modified>
</cp:coreProperties>
</file>