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46A21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9376551"/>
            <wp:effectExtent l="19050" t="0" r="2540" b="0"/>
            <wp:docPr id="1" name="图片 1" descr="C:\Users\Administrator\Desktop\“重大基础设施抗震韧性与性能提升专题约稿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“重大基础设施抗震韧性与性能提升专题约稿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46A21"/>
    <w:rsid w:val="00D31D50"/>
    <w:rsid w:val="00FF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6A2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46A2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2023-05-22T08:15:00Z</dcterms:modified>
</cp:coreProperties>
</file>